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4" w:type="dxa"/>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1839"/>
        <w:gridCol w:w="7795"/>
      </w:tblGrid>
      <w:tr w:rsidR="0060619A" w:rsidRPr="005D69DA" w:rsidTr="005075F5">
        <w:trPr>
          <w:trHeight w:val="284"/>
          <w:jc w:val="center"/>
        </w:trPr>
        <w:tc>
          <w:tcPr>
            <w:tcW w:w="1838" w:type="dxa"/>
            <w:vMerge w:val="restart"/>
          </w:tcPr>
          <w:p w:rsidR="0060619A" w:rsidRPr="005D69DA" w:rsidRDefault="00637151" w:rsidP="00AE2D2F">
            <w:pPr>
              <w:jc w:val="center"/>
              <w:rPr>
                <w:rFonts w:ascii="Times New Roman" w:hAnsi="Times New Roman" w:cs="Times New Roman"/>
              </w:rPr>
            </w:pPr>
            <w:r w:rsidRPr="005D69DA">
              <w:rPr>
                <w:rFonts w:ascii="Times New Roman" w:hAnsi="Times New Roman" w:cs="Times New Roman"/>
                <w:noProof/>
                <w:lang w:val="en-US"/>
              </w:rPr>
              <w:drawing>
                <wp:inline distT="0" distB="0" distL="0" distR="0">
                  <wp:extent cx="1030393" cy="981075"/>
                  <wp:effectExtent l="0" t="0" r="0" b="0"/>
                  <wp:docPr id="3" name="Picture 3" descr="C:\Users\staff\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LOGO.jpg"/>
                          <pic:cNvPicPr>
                            <a:picLocks noChangeAspect="1" noChangeArrowheads="1"/>
                          </pic:cNvPicPr>
                        </pic:nvPicPr>
                        <pic:blipFill>
                          <a:blip r:embed="rId7"/>
                          <a:srcRect l="8759" t="7469" r="4800"/>
                          <a:stretch>
                            <a:fillRect/>
                          </a:stretch>
                        </pic:blipFill>
                        <pic:spPr bwMode="auto">
                          <a:xfrm>
                            <a:off x="0" y="0"/>
                            <a:ext cx="1061852" cy="1011028"/>
                          </a:xfrm>
                          <a:prstGeom prst="rect">
                            <a:avLst/>
                          </a:prstGeom>
                          <a:noFill/>
                          <a:ln w="9525">
                            <a:noFill/>
                            <a:miter lim="800000"/>
                            <a:headEnd/>
                            <a:tailEnd/>
                          </a:ln>
                        </pic:spPr>
                      </pic:pic>
                    </a:graphicData>
                  </a:graphic>
                </wp:inline>
              </w:drawing>
            </w:r>
          </w:p>
        </w:tc>
        <w:tc>
          <w:tcPr>
            <w:tcW w:w="7796" w:type="dxa"/>
          </w:tcPr>
          <w:p w:rsidR="0060619A" w:rsidRPr="005D69DA" w:rsidRDefault="00637151" w:rsidP="00AE2D2F">
            <w:pPr>
              <w:tabs>
                <w:tab w:val="left" w:pos="2748"/>
              </w:tabs>
              <w:jc w:val="center"/>
              <w:rPr>
                <w:rFonts w:ascii="Times New Roman" w:hAnsi="Times New Roman" w:cs="Times New Roman"/>
              </w:rPr>
            </w:pPr>
            <w:r w:rsidRPr="005D69DA">
              <w:rPr>
                <w:rFonts w:ascii="Times New Roman" w:hAnsi="Times New Roman" w:cs="Times New Roman"/>
              </w:rPr>
              <w:t>GIET MAIN CAMPUS AUTONOMOUS GUNUPUR – 765022</w:t>
            </w:r>
          </w:p>
        </w:tc>
      </w:tr>
      <w:tr w:rsidR="0060619A" w:rsidRPr="005D69DA" w:rsidTr="005075F5">
        <w:trPr>
          <w:trHeight w:val="1039"/>
          <w:jc w:val="center"/>
        </w:trPr>
        <w:tc>
          <w:tcPr>
            <w:tcW w:w="1838" w:type="dxa"/>
            <w:vMerge/>
          </w:tcPr>
          <w:p w:rsidR="0060619A" w:rsidRPr="005D69DA" w:rsidRDefault="0060619A" w:rsidP="00AE2D2F">
            <w:pPr>
              <w:jc w:val="center"/>
              <w:rPr>
                <w:rFonts w:ascii="Times New Roman" w:hAnsi="Times New Roman" w:cs="Times New Roman"/>
              </w:rPr>
            </w:pPr>
          </w:p>
        </w:tc>
        <w:tc>
          <w:tcPr>
            <w:tcW w:w="7796" w:type="dxa"/>
          </w:tcPr>
          <w:p w:rsidR="0060619A" w:rsidRPr="005D69DA" w:rsidRDefault="0060619A" w:rsidP="00AE2D2F">
            <w:pPr>
              <w:jc w:val="center"/>
              <w:rPr>
                <w:rFonts w:ascii="Times New Roman" w:hAnsi="Times New Roman" w:cs="Times New Roman"/>
              </w:rPr>
            </w:pPr>
            <w:r w:rsidRPr="005D69DA">
              <w:rPr>
                <w:rFonts w:ascii="Times New Roman" w:hAnsi="Times New Roman" w:cs="Times New Roman"/>
              </w:rPr>
              <w:t>B. Tech Degree E</w:t>
            </w:r>
            <w:r w:rsidR="008661EB" w:rsidRPr="005D69DA">
              <w:rPr>
                <w:rFonts w:ascii="Times New Roman" w:hAnsi="Times New Roman" w:cs="Times New Roman"/>
              </w:rPr>
              <w:t>xaminations, April / May – 2021</w:t>
            </w:r>
          </w:p>
          <w:p w:rsidR="0060619A" w:rsidRPr="005D69DA" w:rsidRDefault="0060619A" w:rsidP="00AE2D2F">
            <w:pPr>
              <w:jc w:val="center"/>
              <w:rPr>
                <w:rFonts w:ascii="Times New Roman" w:hAnsi="Times New Roman" w:cs="Times New Roman"/>
              </w:rPr>
            </w:pPr>
            <w:r w:rsidRPr="005D69DA">
              <w:rPr>
                <w:rFonts w:ascii="Times New Roman" w:hAnsi="Times New Roman" w:cs="Times New Roman"/>
              </w:rPr>
              <w:t>(</w:t>
            </w:r>
            <w:r w:rsidR="008661EB" w:rsidRPr="005D69DA">
              <w:rPr>
                <w:rFonts w:ascii="Times New Roman" w:hAnsi="Times New Roman" w:cs="Times New Roman"/>
              </w:rPr>
              <w:t>Sixth</w:t>
            </w:r>
            <w:r w:rsidRPr="005D69DA">
              <w:rPr>
                <w:rFonts w:ascii="Times New Roman" w:hAnsi="Times New Roman" w:cs="Times New Roman"/>
              </w:rPr>
              <w:t xml:space="preserve"> Semester)</w:t>
            </w:r>
          </w:p>
          <w:p w:rsidR="0060619A" w:rsidRPr="005D69DA" w:rsidRDefault="0060619A" w:rsidP="00AE2D2F">
            <w:pPr>
              <w:jc w:val="center"/>
              <w:rPr>
                <w:rFonts w:ascii="Times New Roman" w:hAnsi="Times New Roman" w:cs="Times New Roman"/>
              </w:rPr>
            </w:pPr>
            <w:r w:rsidRPr="005D69DA">
              <w:rPr>
                <w:rFonts w:ascii="Times New Roman" w:hAnsi="Times New Roman" w:cs="Times New Roman"/>
              </w:rPr>
              <w:t>Sub. Code – Sub. Name</w:t>
            </w:r>
          </w:p>
          <w:p w:rsidR="008E3BD8" w:rsidRPr="005D69DA" w:rsidRDefault="006E710B" w:rsidP="006E710B">
            <w:pPr>
              <w:jc w:val="center"/>
              <w:rPr>
                <w:rFonts w:ascii="Times New Roman" w:hAnsi="Times New Roman" w:cs="Times New Roman"/>
              </w:rPr>
            </w:pPr>
            <w:r w:rsidRPr="005D69DA">
              <w:rPr>
                <w:rFonts w:ascii="Times New Roman" w:hAnsi="Times New Roman" w:cs="Times New Roman"/>
              </w:rPr>
              <w:t>(Branch Name</w:t>
            </w:r>
            <w:r w:rsidR="008E3BD8" w:rsidRPr="005D69DA">
              <w:rPr>
                <w:rFonts w:ascii="Times New Roman" w:hAnsi="Times New Roman" w:cs="Times New Roman"/>
              </w:rPr>
              <w:t>)</w:t>
            </w:r>
          </w:p>
        </w:tc>
      </w:tr>
      <w:tr w:rsidR="005075F5" w:rsidRPr="005D69DA" w:rsidTr="005075F5">
        <w:trPr>
          <w:trHeight w:val="253"/>
          <w:jc w:val="center"/>
        </w:trPr>
        <w:tc>
          <w:tcPr>
            <w:tcW w:w="9634" w:type="dxa"/>
            <w:gridSpan w:val="2"/>
          </w:tcPr>
          <w:p w:rsidR="005075F5" w:rsidRPr="005D69DA" w:rsidRDefault="005075F5" w:rsidP="00E274CA">
            <w:pPr>
              <w:jc w:val="center"/>
              <w:rPr>
                <w:rFonts w:ascii="Times New Roman" w:hAnsi="Times New Roman" w:cs="Times New Roman"/>
              </w:rPr>
            </w:pPr>
            <w:r w:rsidRPr="005D69DA">
              <w:rPr>
                <w:rFonts w:ascii="Times New Roman" w:hAnsi="Times New Roman" w:cs="Times New Roman"/>
              </w:rPr>
              <w:t xml:space="preserve">Time: 3 hrs                                                                                                          </w:t>
            </w:r>
            <w:r w:rsidR="00545C05" w:rsidRPr="005D69DA">
              <w:rPr>
                <w:rFonts w:ascii="Times New Roman" w:hAnsi="Times New Roman" w:cs="Times New Roman"/>
              </w:rPr>
              <w:t>Maximum</w:t>
            </w:r>
            <w:r w:rsidR="00E274CA" w:rsidRPr="005D69DA">
              <w:rPr>
                <w:rFonts w:ascii="Times New Roman" w:hAnsi="Times New Roman" w:cs="Times New Roman"/>
              </w:rPr>
              <w:t>:</w:t>
            </w:r>
            <w:bookmarkStart w:id="0" w:name="_GoBack"/>
            <w:bookmarkEnd w:id="0"/>
            <w:r w:rsidRPr="005D69DA">
              <w:rPr>
                <w:rFonts w:ascii="Times New Roman" w:hAnsi="Times New Roman" w:cs="Times New Roman"/>
              </w:rPr>
              <w:t xml:space="preserve"> 100 Marks</w:t>
            </w:r>
          </w:p>
        </w:tc>
      </w:tr>
    </w:tbl>
    <w:p w:rsidR="0060619A" w:rsidRPr="005D69DA" w:rsidRDefault="0060619A" w:rsidP="0060619A">
      <w:pPr>
        <w:jc w:val="center"/>
        <w:rPr>
          <w:rFonts w:ascii="Times New Roman" w:hAnsi="Times New Roman" w:cs="Times New Roman"/>
          <w:b/>
        </w:rPr>
      </w:pPr>
      <w:r w:rsidRPr="005D69DA">
        <w:rPr>
          <w:rFonts w:ascii="Times New Roman" w:hAnsi="Times New Roman" w:cs="Times New Roman"/>
          <w:b/>
        </w:rPr>
        <w:t>Answer ALL Questions</w:t>
      </w:r>
    </w:p>
    <w:p w:rsidR="0060619A" w:rsidRPr="005D69DA" w:rsidRDefault="0060619A" w:rsidP="0060619A">
      <w:pPr>
        <w:jc w:val="center"/>
        <w:rPr>
          <w:rFonts w:ascii="Times New Roman" w:hAnsi="Times New Roman" w:cs="Times New Roman"/>
          <w:b/>
        </w:rPr>
      </w:pPr>
      <w:r w:rsidRPr="005D69DA">
        <w:rPr>
          <w:rFonts w:ascii="Times New Roman" w:hAnsi="Times New Roman" w:cs="Times New Roman"/>
          <w:b/>
        </w:rPr>
        <w:t>The figures in the right hand margin indicate marks.</w:t>
      </w:r>
    </w:p>
    <w:p w:rsidR="0060619A" w:rsidRPr="005D69DA" w:rsidRDefault="0060619A" w:rsidP="0060619A">
      <w:pPr>
        <w:spacing w:after="0"/>
        <w:jc w:val="center"/>
        <w:rPr>
          <w:rFonts w:ascii="Times New Roman" w:hAnsi="Times New Roman" w:cs="Times New Roman"/>
          <w:b/>
        </w:rPr>
      </w:pPr>
      <w:r w:rsidRPr="005D69DA">
        <w:rPr>
          <w:rFonts w:ascii="Times New Roman" w:hAnsi="Times New Roman" w:cs="Times New Roman"/>
          <w:b/>
        </w:rPr>
        <w:t>PART – A: (Multiple Choice Questions)                                                           (</w:t>
      </w:r>
      <w:r w:rsidR="00E83CD1" w:rsidRPr="005D69DA">
        <w:rPr>
          <w:rFonts w:ascii="Times New Roman" w:hAnsi="Times New Roman" w:cs="Times New Roman"/>
          <w:b/>
        </w:rPr>
        <w:t xml:space="preserve">2 x 10 </w:t>
      </w:r>
      <w:r w:rsidRPr="005D69DA">
        <w:rPr>
          <w:rFonts w:ascii="Times New Roman" w:hAnsi="Times New Roman" w:cs="Times New Roman"/>
          <w:b/>
        </w:rPr>
        <w:t>=20 Marks)</w:t>
      </w:r>
    </w:p>
    <w:p w:rsidR="0060619A" w:rsidRPr="005D69DA" w:rsidRDefault="0060619A" w:rsidP="0060619A">
      <w:pPr>
        <w:spacing w:after="0" w:line="240" w:lineRule="auto"/>
        <w:jc w:val="center"/>
        <w:rPr>
          <w:rFonts w:ascii="Times New Roman" w:hAnsi="Times New Roman" w:cs="Times New Roman"/>
        </w:rPr>
      </w:pPr>
    </w:p>
    <w:tbl>
      <w:tblPr>
        <w:tblStyle w:val="TableGrid"/>
        <w:tblW w:w="5116" w:type="pct"/>
        <w:jc w:val="center"/>
        <w:tblLook w:val="04A0"/>
      </w:tblPr>
      <w:tblGrid>
        <w:gridCol w:w="535"/>
        <w:gridCol w:w="3875"/>
        <w:gridCol w:w="3977"/>
        <w:gridCol w:w="851"/>
        <w:gridCol w:w="821"/>
      </w:tblGrid>
      <w:tr w:rsidR="0060619A" w:rsidRPr="005D69DA" w:rsidTr="00AE2D2F">
        <w:trPr>
          <w:trHeight w:val="227"/>
          <w:jc w:val="center"/>
        </w:trPr>
        <w:tc>
          <w:tcPr>
            <w:tcW w:w="4169" w:type="pct"/>
            <w:gridSpan w:val="3"/>
          </w:tcPr>
          <w:p w:rsidR="0060619A" w:rsidRPr="005D69DA" w:rsidRDefault="0060619A" w:rsidP="00AE2D2F">
            <w:pPr>
              <w:spacing w:line="360" w:lineRule="auto"/>
              <w:rPr>
                <w:rFonts w:ascii="Times New Roman" w:hAnsi="Times New Roman" w:cs="Times New Roman"/>
              </w:rPr>
            </w:pPr>
            <w:r w:rsidRPr="005D69DA">
              <w:rPr>
                <w:rFonts w:ascii="Times New Roman" w:hAnsi="Times New Roman" w:cs="Times New Roman"/>
                <w:u w:val="single"/>
              </w:rPr>
              <w:t xml:space="preserve">Q.1.  Answer </w:t>
            </w:r>
            <w:r w:rsidRPr="005D69DA">
              <w:rPr>
                <w:rFonts w:ascii="Times New Roman" w:hAnsi="Times New Roman" w:cs="Times New Roman"/>
                <w:b/>
                <w:i/>
                <w:u w:val="single"/>
              </w:rPr>
              <w:t xml:space="preserve">ALL </w:t>
            </w:r>
            <w:r w:rsidRPr="005D69DA">
              <w:rPr>
                <w:rFonts w:ascii="Times New Roman" w:hAnsi="Times New Roman" w:cs="Times New Roman"/>
                <w:u w:val="single"/>
              </w:rPr>
              <w:t>questions</w:t>
            </w:r>
          </w:p>
        </w:tc>
        <w:tc>
          <w:tcPr>
            <w:tcW w:w="423" w:type="pct"/>
          </w:tcPr>
          <w:p w:rsidR="0060619A" w:rsidRPr="005D69DA" w:rsidRDefault="0060619A" w:rsidP="00AE2D2F">
            <w:pPr>
              <w:spacing w:line="276" w:lineRule="auto"/>
              <w:rPr>
                <w:rFonts w:ascii="Times New Roman" w:hAnsi="Times New Roman" w:cs="Times New Roman"/>
              </w:rPr>
            </w:pPr>
            <w:r w:rsidRPr="005D69DA">
              <w:rPr>
                <w:rFonts w:ascii="Times New Roman" w:hAnsi="Times New Roman" w:cs="Times New Roman"/>
              </w:rPr>
              <w:t>[CO#]</w:t>
            </w:r>
          </w:p>
        </w:tc>
        <w:tc>
          <w:tcPr>
            <w:tcW w:w="409" w:type="pct"/>
          </w:tcPr>
          <w:p w:rsidR="0060619A" w:rsidRPr="005D69DA" w:rsidRDefault="0060619A" w:rsidP="00AE2D2F">
            <w:pPr>
              <w:spacing w:line="276" w:lineRule="auto"/>
              <w:rPr>
                <w:rFonts w:ascii="Times New Roman" w:hAnsi="Times New Roman" w:cs="Times New Roman"/>
              </w:rPr>
            </w:pPr>
            <w:r w:rsidRPr="005D69DA">
              <w:rPr>
                <w:rFonts w:ascii="Times New Roman" w:hAnsi="Times New Roman" w:cs="Times New Roman"/>
              </w:rPr>
              <w:t>[PO#]</w:t>
            </w: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a.</w:t>
            </w:r>
          </w:p>
        </w:tc>
        <w:tc>
          <w:tcPr>
            <w:tcW w:w="3902" w:type="pct"/>
            <w:gridSpan w:val="2"/>
          </w:tcPr>
          <w:p w:rsidR="0060619A" w:rsidRPr="005D69DA" w:rsidRDefault="00B57C13" w:rsidP="005D69DA">
            <w:pPr>
              <w:pStyle w:val="NormalWeb"/>
              <w:shd w:val="clear" w:color="auto" w:fill="FFFFFF"/>
              <w:spacing w:before="0" w:beforeAutospacing="0" w:after="150" w:afterAutospacing="0"/>
              <w:rPr>
                <w:sz w:val="22"/>
                <w:szCs w:val="22"/>
              </w:rPr>
            </w:pPr>
            <w:r w:rsidRPr="005D69DA">
              <w:rPr>
                <w:rStyle w:val="Strong"/>
                <w:sz w:val="22"/>
                <w:szCs w:val="22"/>
              </w:rPr>
              <w:t>Totipotency refers to ___________.</w:t>
            </w:r>
          </w:p>
        </w:tc>
        <w:tc>
          <w:tcPr>
            <w:tcW w:w="423" w:type="pct"/>
          </w:tcPr>
          <w:p w:rsidR="0060619A" w:rsidRPr="005D69DA" w:rsidRDefault="0060619A" w:rsidP="00AE2D2F">
            <w:pPr>
              <w:spacing w:line="276" w:lineRule="auto"/>
              <w:ind w:right="-108"/>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5D69DA">
        <w:trPr>
          <w:trHeight w:val="507"/>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5D69DA">
            <w:pPr>
              <w:pStyle w:val="NormalWeb"/>
              <w:shd w:val="clear" w:color="auto" w:fill="FFFFFF"/>
              <w:spacing w:before="0" w:beforeAutospacing="0" w:after="150" w:afterAutospacing="0"/>
              <w:rPr>
                <w:sz w:val="22"/>
                <w:szCs w:val="22"/>
              </w:rPr>
            </w:pPr>
            <w:r w:rsidRPr="005D69DA">
              <w:rPr>
                <w:sz w:val="22"/>
                <w:szCs w:val="22"/>
              </w:rPr>
              <w:t>(i)</w:t>
            </w:r>
            <w:r w:rsidR="00B57C13" w:rsidRPr="005D69DA">
              <w:rPr>
                <w:sz w:val="22"/>
                <w:szCs w:val="22"/>
              </w:rPr>
              <w:t xml:space="preserve"> Development of fruits from flowers in a culture</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B57C13" w:rsidRPr="005D69DA">
              <w:rPr>
                <w:rFonts w:ascii="Times New Roman" w:hAnsi="Times New Roman" w:cs="Times New Roman"/>
              </w:rPr>
              <w:t xml:space="preserve"> </w:t>
            </w:r>
            <w:r w:rsidR="00B57C13" w:rsidRPr="005D69DA">
              <w:rPr>
                <w:rFonts w:ascii="Times New Roman" w:hAnsi="Times New Roman" w:cs="Times New Roman"/>
                <w:b/>
              </w:rPr>
              <w:t>Development of an organ from a cell in a culture medium</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5D69DA">
            <w:pPr>
              <w:pStyle w:val="NormalWeb"/>
              <w:shd w:val="clear" w:color="auto" w:fill="FFFFFF"/>
              <w:spacing w:before="0" w:beforeAutospacing="0" w:after="150" w:afterAutospacing="0"/>
              <w:rPr>
                <w:sz w:val="22"/>
                <w:szCs w:val="22"/>
              </w:rPr>
            </w:pPr>
            <w:r w:rsidRPr="005D69DA">
              <w:rPr>
                <w:sz w:val="22"/>
                <w:szCs w:val="22"/>
              </w:rPr>
              <w:t>(iii)</w:t>
            </w:r>
            <w:r w:rsidR="00B57C13" w:rsidRPr="005D69DA">
              <w:rPr>
                <w:sz w:val="22"/>
                <w:szCs w:val="22"/>
              </w:rPr>
              <w:t xml:space="preserve"> Flowering in a culture medium</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00B57C13" w:rsidRPr="005D69DA">
              <w:rPr>
                <w:rFonts w:ascii="Times New Roman" w:hAnsi="Times New Roman" w:cs="Times New Roman"/>
              </w:rPr>
              <w:t xml:space="preserve"> </w:t>
            </w:r>
            <w:r w:rsidR="00B57C13" w:rsidRPr="005D69DA">
              <w:rPr>
                <w:rFonts w:ascii="Times New Roman" w:hAnsi="Times New Roman" w:cs="Times New Roman"/>
                <w:shd w:val="clear" w:color="auto" w:fill="FFFFFF"/>
              </w:rPr>
              <w:t> All of the above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b.</w:t>
            </w:r>
          </w:p>
        </w:tc>
        <w:tc>
          <w:tcPr>
            <w:tcW w:w="3902" w:type="pct"/>
            <w:gridSpan w:val="2"/>
          </w:tcPr>
          <w:p w:rsidR="0060619A" w:rsidRPr="005D69DA" w:rsidRDefault="00B57C13" w:rsidP="00AE2D2F">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Haploid plants can be obtained from________</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B57C13" w:rsidRPr="005D69DA">
              <w:rPr>
                <w:rFonts w:ascii="Times New Roman" w:hAnsi="Times New Roman" w:cs="Times New Roman"/>
              </w:rPr>
              <w:t xml:space="preserve">  </w:t>
            </w:r>
            <w:r w:rsidR="00B57C13" w:rsidRPr="005D69DA">
              <w:rPr>
                <w:rFonts w:ascii="Times New Roman" w:hAnsi="Times New Roman" w:cs="Times New Roman"/>
                <w:b/>
                <w:shd w:val="clear" w:color="auto" w:fill="FFFFFF"/>
              </w:rPr>
              <w:t>Anther culture</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B57C13" w:rsidRPr="005D69DA">
              <w:rPr>
                <w:rFonts w:ascii="Times New Roman" w:hAnsi="Times New Roman" w:cs="Times New Roman"/>
              </w:rPr>
              <w:t xml:space="preserve"> </w:t>
            </w:r>
            <w:r w:rsidR="00B57C13" w:rsidRPr="005D69DA">
              <w:rPr>
                <w:rFonts w:ascii="Times New Roman" w:hAnsi="Times New Roman" w:cs="Times New Roman"/>
                <w:shd w:val="clear" w:color="auto" w:fill="FFFFFF"/>
              </w:rPr>
              <w:t>Bud culture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(iii)</w:t>
            </w:r>
            <w:r w:rsidR="00B57C13" w:rsidRPr="005D69DA">
              <w:rPr>
                <w:rFonts w:ascii="Times New Roman" w:hAnsi="Times New Roman" w:cs="Times New Roman"/>
              </w:rPr>
              <w:t xml:space="preserve"> Leaf culture </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00B57C13" w:rsidRPr="005D69DA">
              <w:rPr>
                <w:rFonts w:ascii="Times New Roman" w:hAnsi="Times New Roman" w:cs="Times New Roman"/>
              </w:rPr>
              <w:t xml:space="preserve"> Root culture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c.</w:t>
            </w:r>
          </w:p>
        </w:tc>
        <w:tc>
          <w:tcPr>
            <w:tcW w:w="3902" w:type="pct"/>
            <w:gridSpan w:val="2"/>
          </w:tcPr>
          <w:p w:rsidR="0060619A" w:rsidRPr="005D69DA" w:rsidRDefault="00EC11FC" w:rsidP="00AE2D2F">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In-plant tissue culture, the callus tissues are generated into a complete plantlet by altering the concentration________.</w:t>
            </w:r>
          </w:p>
        </w:tc>
        <w:tc>
          <w:tcPr>
            <w:tcW w:w="423"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EC11FC" w:rsidRPr="005D69DA">
              <w:rPr>
                <w:rFonts w:ascii="Times New Roman" w:hAnsi="Times New Roman" w:cs="Times New Roman"/>
              </w:rPr>
              <w:t xml:space="preserve"> </w:t>
            </w:r>
            <w:r w:rsidR="00EC11FC" w:rsidRPr="005D69DA">
              <w:rPr>
                <w:rFonts w:ascii="Times New Roman" w:hAnsi="Times New Roman" w:cs="Times New Roman"/>
                <w:shd w:val="clear" w:color="auto" w:fill="FFFFFF"/>
              </w:rPr>
              <w:t>Sugars</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EC11FC" w:rsidRPr="005D69DA">
              <w:rPr>
                <w:rFonts w:ascii="Times New Roman" w:hAnsi="Times New Roman" w:cs="Times New Roman"/>
              </w:rPr>
              <w:t xml:space="preserve"> Amino acids</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(iii)</w:t>
            </w:r>
            <w:r w:rsidR="00EC11FC" w:rsidRPr="005D69DA">
              <w:rPr>
                <w:rFonts w:ascii="Times New Roman" w:hAnsi="Times New Roman" w:cs="Times New Roman"/>
              </w:rPr>
              <w:t xml:space="preserve"> </w:t>
            </w:r>
            <w:r w:rsidR="00EC11FC" w:rsidRPr="005D69DA">
              <w:rPr>
                <w:rFonts w:ascii="Times New Roman" w:hAnsi="Times New Roman" w:cs="Times New Roman"/>
                <w:b/>
                <w:shd w:val="clear" w:color="auto" w:fill="FFFFFF"/>
              </w:rPr>
              <w:t>Hormones</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00EC11FC" w:rsidRPr="005D69DA">
              <w:rPr>
                <w:rFonts w:ascii="Times New Roman" w:hAnsi="Times New Roman" w:cs="Times New Roman"/>
              </w:rPr>
              <w:t xml:space="preserve"> Vitamins and minerals</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d.</w:t>
            </w:r>
          </w:p>
        </w:tc>
        <w:tc>
          <w:tcPr>
            <w:tcW w:w="3902" w:type="pct"/>
            <w:gridSpan w:val="2"/>
          </w:tcPr>
          <w:p w:rsidR="0060619A" w:rsidRPr="005D69DA" w:rsidRDefault="00C26DF3" w:rsidP="00AE2D2F">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Synthetic seeds are produced by the encapsulation of somatic embryos with___________.</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C26DF3" w:rsidRPr="005D69DA">
              <w:rPr>
                <w:rFonts w:ascii="Times New Roman" w:hAnsi="Times New Roman" w:cs="Times New Roman"/>
              </w:rPr>
              <w:t xml:space="preserve"> </w:t>
            </w:r>
            <w:r w:rsidR="00C26DF3" w:rsidRPr="005D69DA">
              <w:rPr>
                <w:rFonts w:ascii="Times New Roman" w:hAnsi="Times New Roman" w:cs="Times New Roman"/>
                <w:shd w:val="clear" w:color="auto" w:fill="FFFFFF"/>
              </w:rPr>
              <w:t>Sodium acetate</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C26DF3" w:rsidRPr="005D69DA">
              <w:rPr>
                <w:rFonts w:ascii="Times New Roman" w:hAnsi="Times New Roman" w:cs="Times New Roman"/>
              </w:rPr>
              <w:t xml:space="preserve"> </w:t>
            </w:r>
            <w:r w:rsidR="00C26DF3" w:rsidRPr="005D69DA">
              <w:rPr>
                <w:rFonts w:ascii="Times New Roman" w:hAnsi="Times New Roman" w:cs="Times New Roman"/>
                <w:shd w:val="clear" w:color="auto" w:fill="FFFFFF"/>
              </w:rPr>
              <w:t>Sodium nitrate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EC11FC">
            <w:pPr>
              <w:spacing w:line="276" w:lineRule="auto"/>
              <w:jc w:val="both"/>
              <w:rPr>
                <w:rFonts w:ascii="Times New Roman" w:hAnsi="Times New Roman" w:cs="Times New Roman"/>
              </w:rPr>
            </w:pPr>
            <w:r w:rsidRPr="005D69DA">
              <w:rPr>
                <w:rFonts w:ascii="Times New Roman" w:hAnsi="Times New Roman" w:cs="Times New Roman"/>
              </w:rPr>
              <w:t>(iii)</w:t>
            </w:r>
            <w:r w:rsidR="00EC11FC" w:rsidRPr="005D69DA">
              <w:rPr>
                <w:rFonts w:ascii="Times New Roman" w:hAnsi="Times New Roman" w:cs="Times New Roman"/>
              </w:rPr>
              <w:t xml:space="preserve"> </w:t>
            </w:r>
            <w:r w:rsidR="00C26DF3" w:rsidRPr="005D69DA">
              <w:rPr>
                <w:rFonts w:ascii="Times New Roman" w:hAnsi="Times New Roman" w:cs="Times New Roman"/>
              </w:rPr>
              <w:t xml:space="preserve"> </w:t>
            </w:r>
            <w:r w:rsidR="00C26DF3" w:rsidRPr="005D69DA">
              <w:rPr>
                <w:rFonts w:ascii="Times New Roman" w:hAnsi="Times New Roman" w:cs="Times New Roman"/>
                <w:shd w:val="clear" w:color="auto" w:fill="FFFFFF"/>
              </w:rPr>
              <w:t>Sodium chloride</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Pr="005D69DA">
              <w:rPr>
                <w:rFonts w:ascii="Times New Roman" w:hAnsi="Times New Roman" w:cs="Times New Roman"/>
                <w:b/>
              </w:rPr>
              <w:t>)</w:t>
            </w:r>
            <w:r w:rsidR="00C26DF3" w:rsidRPr="005D69DA">
              <w:rPr>
                <w:rFonts w:ascii="Times New Roman" w:hAnsi="Times New Roman" w:cs="Times New Roman"/>
                <w:b/>
              </w:rPr>
              <w:t xml:space="preserve"> </w:t>
            </w:r>
            <w:r w:rsidR="00C26DF3" w:rsidRPr="005D69DA">
              <w:rPr>
                <w:rFonts w:ascii="Times New Roman" w:hAnsi="Times New Roman" w:cs="Times New Roman"/>
                <w:b/>
                <w:shd w:val="clear" w:color="auto" w:fill="FFFFFF"/>
              </w:rPr>
              <w:t>Sodium alginate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e.</w:t>
            </w:r>
          </w:p>
        </w:tc>
        <w:tc>
          <w:tcPr>
            <w:tcW w:w="3902" w:type="pct"/>
            <w:gridSpan w:val="2"/>
          </w:tcPr>
          <w:p w:rsidR="0060619A" w:rsidRPr="005D69DA" w:rsidRDefault="00FA7605" w:rsidP="00AE2D2F">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In which of the following conditions do the somaclonal variations appear?</w:t>
            </w:r>
          </w:p>
        </w:tc>
        <w:tc>
          <w:tcPr>
            <w:tcW w:w="423"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FA7605" w:rsidRPr="005D69DA">
              <w:rPr>
                <w:rFonts w:ascii="Times New Roman" w:hAnsi="Times New Roman" w:cs="Times New Roman"/>
              </w:rPr>
              <w:t xml:space="preserve"> </w:t>
            </w:r>
            <w:r w:rsidR="00FA7605" w:rsidRPr="005D69DA">
              <w:rPr>
                <w:rFonts w:ascii="Times New Roman" w:hAnsi="Times New Roman" w:cs="Times New Roman"/>
                <w:b/>
                <w:shd w:val="clear" w:color="auto" w:fill="FFFFFF"/>
              </w:rPr>
              <w:t>Plants raised in tissue culture</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FA7605" w:rsidRPr="005D69DA">
              <w:rPr>
                <w:rFonts w:ascii="Times New Roman" w:hAnsi="Times New Roman" w:cs="Times New Roman"/>
              </w:rPr>
              <w:t xml:space="preserve"> P</w:t>
            </w:r>
            <w:r w:rsidR="00FA7605" w:rsidRPr="005D69DA">
              <w:rPr>
                <w:rFonts w:ascii="Times New Roman" w:hAnsi="Times New Roman" w:cs="Times New Roman"/>
                <w:shd w:val="clear" w:color="auto" w:fill="FFFFFF"/>
              </w:rPr>
              <w:t>lants exposed to gamma rays</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(iii)</w:t>
            </w:r>
            <w:r w:rsidR="00FA7605" w:rsidRPr="005D69DA">
              <w:rPr>
                <w:rFonts w:ascii="Times New Roman" w:hAnsi="Times New Roman" w:cs="Times New Roman"/>
              </w:rPr>
              <w:t xml:space="preserve"> </w:t>
            </w:r>
            <w:r w:rsidR="00FA7605" w:rsidRPr="005D69DA">
              <w:rPr>
                <w:rFonts w:ascii="Times New Roman" w:hAnsi="Times New Roman" w:cs="Times New Roman"/>
                <w:shd w:val="clear" w:color="auto" w:fill="FFFFFF"/>
              </w:rPr>
              <w:t>Plants growing in polluted soil or water</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00FA7605" w:rsidRPr="005D69DA">
              <w:rPr>
                <w:rFonts w:ascii="Times New Roman" w:hAnsi="Times New Roman" w:cs="Times New Roman"/>
              </w:rPr>
              <w:t xml:space="preserve"> </w:t>
            </w:r>
            <w:r w:rsidR="00FA7605" w:rsidRPr="005D69DA">
              <w:rPr>
                <w:rFonts w:ascii="Times New Roman" w:hAnsi="Times New Roman" w:cs="Times New Roman"/>
                <w:shd w:val="clear" w:color="auto" w:fill="FFFFFF"/>
              </w:rPr>
              <w:t>Plants transferred by a recombinant DNA technology.</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f.</w:t>
            </w:r>
          </w:p>
        </w:tc>
        <w:tc>
          <w:tcPr>
            <w:tcW w:w="3902" w:type="pct"/>
            <w:gridSpan w:val="2"/>
          </w:tcPr>
          <w:p w:rsidR="0060619A" w:rsidRPr="005D69DA" w:rsidRDefault="00CD714D" w:rsidP="00AE2D2F">
            <w:pPr>
              <w:spacing w:line="276" w:lineRule="auto"/>
              <w:jc w:val="both"/>
              <w:rPr>
                <w:rFonts w:ascii="Times New Roman" w:hAnsi="Times New Roman" w:cs="Times New Roman"/>
              </w:rPr>
            </w:pPr>
            <w:r w:rsidRPr="005D69DA">
              <w:rPr>
                <w:rFonts w:ascii="Times New Roman" w:hAnsi="Times New Roman" w:cs="Times New Roman"/>
              </w:rPr>
              <w:t>Golden rice is</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CD714D" w:rsidRPr="005D69DA">
              <w:rPr>
                <w:rFonts w:ascii="Times New Roman" w:hAnsi="Times New Roman" w:cs="Times New Roman"/>
              </w:rPr>
              <w:t xml:space="preserve"> </w:t>
            </w:r>
            <w:r w:rsidR="005D69DA" w:rsidRPr="005D69DA">
              <w:rPr>
                <w:rFonts w:ascii="Times New Roman" w:hAnsi="Times New Roman" w:cs="Times New Roman"/>
              </w:rPr>
              <w:t>H</w:t>
            </w:r>
            <w:r w:rsidR="00CD714D" w:rsidRPr="005D69DA">
              <w:rPr>
                <w:rFonts w:ascii="Times New Roman" w:hAnsi="Times New Roman" w:cs="Times New Roman"/>
              </w:rPr>
              <w:t>ybrid rice developed by traditional plant breeding</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CD714D" w:rsidRPr="005D69DA">
              <w:rPr>
                <w:rFonts w:ascii="Times New Roman" w:hAnsi="Times New Roman" w:cs="Times New Roman"/>
              </w:rPr>
              <w:t xml:space="preserve"> </w:t>
            </w:r>
            <w:r w:rsidR="005D69DA" w:rsidRPr="005D69DA">
              <w:rPr>
                <w:rFonts w:ascii="Times New Roman" w:hAnsi="Times New Roman" w:cs="Times New Roman"/>
              </w:rPr>
              <w:t>A</w:t>
            </w:r>
            <w:r w:rsidR="00CD714D" w:rsidRPr="005D69DA">
              <w:rPr>
                <w:rFonts w:ascii="Times New Roman" w:hAnsi="Times New Roman" w:cs="Times New Roman"/>
              </w:rPr>
              <w:t xml:space="preserve"> rice variety obtained by plant tissue culture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5D69DA">
            <w:pPr>
              <w:spacing w:line="276" w:lineRule="auto"/>
              <w:jc w:val="both"/>
              <w:rPr>
                <w:rFonts w:ascii="Times New Roman" w:hAnsi="Times New Roman" w:cs="Times New Roman"/>
              </w:rPr>
            </w:pPr>
            <w:r w:rsidRPr="005D69DA">
              <w:rPr>
                <w:rFonts w:ascii="Times New Roman" w:hAnsi="Times New Roman" w:cs="Times New Roman"/>
              </w:rPr>
              <w:t>(iii)</w:t>
            </w:r>
            <w:r w:rsidR="00CD714D" w:rsidRPr="005D69DA">
              <w:rPr>
                <w:rFonts w:ascii="Times New Roman" w:hAnsi="Times New Roman" w:cs="Times New Roman"/>
              </w:rPr>
              <w:t xml:space="preserve"> </w:t>
            </w:r>
            <w:r w:rsidR="005D69DA" w:rsidRPr="005D69DA">
              <w:rPr>
                <w:rFonts w:ascii="Times New Roman" w:hAnsi="Times New Roman" w:cs="Times New Roman"/>
                <w:b/>
              </w:rPr>
              <w:t>A</w:t>
            </w:r>
            <w:r w:rsidR="00CD714D" w:rsidRPr="005D69DA">
              <w:rPr>
                <w:rFonts w:ascii="Times New Roman" w:hAnsi="Times New Roman" w:cs="Times New Roman"/>
                <w:b/>
              </w:rPr>
              <w:t xml:space="preserve"> rice variety obtained by recombinant DNA technology</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00CD714D" w:rsidRPr="005D69DA">
              <w:rPr>
                <w:rFonts w:ascii="Times New Roman" w:hAnsi="Times New Roman" w:cs="Times New Roman"/>
              </w:rPr>
              <w:t xml:space="preserve"> None of the above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g.</w:t>
            </w:r>
          </w:p>
        </w:tc>
        <w:tc>
          <w:tcPr>
            <w:tcW w:w="3902" w:type="pct"/>
            <w:gridSpan w:val="2"/>
          </w:tcPr>
          <w:p w:rsidR="0060619A" w:rsidRPr="005D69DA" w:rsidRDefault="00EA5128" w:rsidP="00AE2D2F">
            <w:pPr>
              <w:spacing w:line="276" w:lineRule="auto"/>
              <w:jc w:val="both"/>
              <w:rPr>
                <w:rFonts w:ascii="Times New Roman" w:hAnsi="Times New Roman" w:cs="Times New Roman"/>
              </w:rPr>
            </w:pPr>
            <w:r w:rsidRPr="005D69DA">
              <w:rPr>
                <w:rFonts w:ascii="Times New Roman" w:hAnsi="Times New Roman" w:cs="Times New Roman"/>
              </w:rPr>
              <w:t>The modification of exogenous compounds by plant cells is called</w:t>
            </w:r>
          </w:p>
        </w:tc>
        <w:tc>
          <w:tcPr>
            <w:tcW w:w="423"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EA5128" w:rsidRPr="005D69DA">
              <w:rPr>
                <w:rFonts w:ascii="Times New Roman" w:hAnsi="Times New Roman" w:cs="Times New Roman"/>
              </w:rPr>
              <w:t xml:space="preserve"> Biotransformation</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EA5128" w:rsidRPr="005D69DA">
              <w:rPr>
                <w:rFonts w:ascii="Times New Roman" w:hAnsi="Times New Roman" w:cs="Times New Roman"/>
              </w:rPr>
              <w:t xml:space="preserve"> </w:t>
            </w:r>
            <w:r w:rsidR="005D69DA" w:rsidRPr="005D69DA">
              <w:rPr>
                <w:rFonts w:ascii="Times New Roman" w:hAnsi="Times New Roman" w:cs="Times New Roman"/>
              </w:rPr>
              <w:t>B</w:t>
            </w:r>
            <w:r w:rsidR="00EA5128" w:rsidRPr="005D69DA">
              <w:rPr>
                <w:rFonts w:ascii="Times New Roman" w:hAnsi="Times New Roman" w:cs="Times New Roman"/>
              </w:rPr>
              <w:t>ioconversion</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5D69DA">
            <w:pPr>
              <w:spacing w:line="276" w:lineRule="auto"/>
              <w:jc w:val="both"/>
              <w:rPr>
                <w:rFonts w:ascii="Times New Roman" w:hAnsi="Times New Roman" w:cs="Times New Roman"/>
              </w:rPr>
            </w:pPr>
            <w:r w:rsidRPr="005D69DA">
              <w:rPr>
                <w:rFonts w:ascii="Times New Roman" w:hAnsi="Times New Roman" w:cs="Times New Roman"/>
              </w:rPr>
              <w:t>(iii)</w:t>
            </w:r>
            <w:r w:rsidR="00EA5128" w:rsidRPr="005D69DA">
              <w:rPr>
                <w:rFonts w:ascii="Times New Roman" w:hAnsi="Times New Roman" w:cs="Times New Roman"/>
              </w:rPr>
              <w:t xml:space="preserve"> </w:t>
            </w:r>
            <w:r w:rsidR="005D69DA" w:rsidRPr="005D69DA">
              <w:rPr>
                <w:rFonts w:ascii="Times New Roman" w:hAnsi="Times New Roman" w:cs="Times New Roman"/>
              </w:rPr>
              <w:t>B</w:t>
            </w:r>
            <w:r w:rsidR="00EA5128" w:rsidRPr="005D69DA">
              <w:rPr>
                <w:rFonts w:ascii="Times New Roman" w:hAnsi="Times New Roman" w:cs="Times New Roman"/>
                <w:b/>
              </w:rPr>
              <w:t>oth i and ii</w:t>
            </w:r>
          </w:p>
        </w:tc>
        <w:tc>
          <w:tcPr>
            <w:tcW w:w="1977" w:type="pct"/>
          </w:tcPr>
          <w:p w:rsidR="0060619A" w:rsidRPr="005D69DA" w:rsidRDefault="0060619A" w:rsidP="005D69DA">
            <w:pPr>
              <w:spacing w:line="276" w:lineRule="auto"/>
              <w:jc w:val="both"/>
              <w:rPr>
                <w:rFonts w:ascii="Times New Roman" w:hAnsi="Times New Roman" w:cs="Times New Roman"/>
              </w:rPr>
            </w:pPr>
            <w:r w:rsidRPr="005D69DA">
              <w:rPr>
                <w:rFonts w:ascii="Times New Roman" w:hAnsi="Times New Roman" w:cs="Times New Roman"/>
              </w:rPr>
              <w:t>(iv)</w:t>
            </w:r>
            <w:r w:rsidR="000375DA" w:rsidRPr="005D69DA">
              <w:rPr>
                <w:rFonts w:ascii="Times New Roman" w:hAnsi="Times New Roman" w:cs="Times New Roman"/>
              </w:rPr>
              <w:t xml:space="preserve"> </w:t>
            </w:r>
            <w:r w:rsidR="005D69DA" w:rsidRPr="005D69DA">
              <w:rPr>
                <w:rFonts w:ascii="Times New Roman" w:hAnsi="Times New Roman" w:cs="Times New Roman"/>
              </w:rPr>
              <w:t>B</w:t>
            </w:r>
            <w:r w:rsidR="000375DA" w:rsidRPr="005D69DA">
              <w:rPr>
                <w:rFonts w:ascii="Times New Roman" w:hAnsi="Times New Roman" w:cs="Times New Roman"/>
              </w:rPr>
              <w:t>iophytomodification</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h.</w:t>
            </w:r>
          </w:p>
        </w:tc>
        <w:tc>
          <w:tcPr>
            <w:tcW w:w="3902" w:type="pct"/>
            <w:gridSpan w:val="2"/>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rPr>
              <w:t>Bt cotton is a</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0375DA">
            <w:pPr>
              <w:spacing w:line="276" w:lineRule="auto"/>
              <w:jc w:val="both"/>
              <w:rPr>
                <w:rFonts w:ascii="Times New Roman" w:hAnsi="Times New Roman" w:cs="Times New Roman"/>
              </w:rPr>
            </w:pPr>
            <w:r w:rsidRPr="005D69DA">
              <w:rPr>
                <w:rFonts w:ascii="Times New Roman" w:hAnsi="Times New Roman" w:cs="Times New Roman"/>
              </w:rPr>
              <w:t>(i)</w:t>
            </w:r>
            <w:r w:rsidR="000375DA" w:rsidRPr="005D69DA">
              <w:rPr>
                <w:rFonts w:ascii="Times New Roman" w:hAnsi="Times New Roman" w:cs="Times New Roman"/>
              </w:rPr>
              <w:t xml:space="preserve"> A cotton variety obtained by crossing two different cotton plants</w:t>
            </w:r>
          </w:p>
        </w:tc>
        <w:tc>
          <w:tcPr>
            <w:tcW w:w="1977" w:type="pct"/>
          </w:tcPr>
          <w:p w:rsidR="0060619A" w:rsidRPr="005D69DA" w:rsidRDefault="0060619A" w:rsidP="005D69DA">
            <w:pPr>
              <w:spacing w:line="276" w:lineRule="auto"/>
              <w:jc w:val="both"/>
              <w:rPr>
                <w:rFonts w:ascii="Times New Roman" w:hAnsi="Times New Roman" w:cs="Times New Roman"/>
              </w:rPr>
            </w:pPr>
            <w:r w:rsidRPr="005D69DA">
              <w:rPr>
                <w:rFonts w:ascii="Times New Roman" w:hAnsi="Times New Roman" w:cs="Times New Roman"/>
              </w:rPr>
              <w:t>(ii)</w:t>
            </w:r>
            <w:r w:rsidR="000375DA" w:rsidRPr="005D69DA">
              <w:rPr>
                <w:rFonts w:ascii="Times New Roman" w:hAnsi="Times New Roman" w:cs="Times New Roman"/>
              </w:rPr>
              <w:t xml:space="preserve"> </w:t>
            </w:r>
            <w:r w:rsidR="005D69DA" w:rsidRPr="005D69DA">
              <w:rPr>
                <w:rFonts w:ascii="Times New Roman" w:hAnsi="Times New Roman" w:cs="Times New Roman"/>
              </w:rPr>
              <w:t>A</w:t>
            </w:r>
            <w:r w:rsidR="000375DA" w:rsidRPr="005D69DA">
              <w:rPr>
                <w:rFonts w:ascii="Times New Roman" w:hAnsi="Times New Roman" w:cs="Times New Roman"/>
              </w:rPr>
              <w:t xml:space="preserve"> cotton variety brought from South America</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5D69DA">
            <w:pPr>
              <w:spacing w:line="276" w:lineRule="auto"/>
              <w:jc w:val="both"/>
              <w:rPr>
                <w:rFonts w:ascii="Times New Roman" w:hAnsi="Times New Roman" w:cs="Times New Roman"/>
              </w:rPr>
            </w:pPr>
            <w:r w:rsidRPr="005D69DA">
              <w:rPr>
                <w:rFonts w:ascii="Times New Roman" w:hAnsi="Times New Roman" w:cs="Times New Roman"/>
              </w:rPr>
              <w:t>(iii)</w:t>
            </w:r>
            <w:r w:rsidR="000375DA" w:rsidRPr="005D69DA">
              <w:rPr>
                <w:rFonts w:ascii="Times New Roman" w:hAnsi="Times New Roman" w:cs="Times New Roman"/>
              </w:rPr>
              <w:t xml:space="preserve"> </w:t>
            </w:r>
            <w:r w:rsidR="005D69DA" w:rsidRPr="005D69DA">
              <w:rPr>
                <w:rFonts w:ascii="Times New Roman" w:hAnsi="Times New Roman" w:cs="Times New Roman"/>
              </w:rPr>
              <w:t>A</w:t>
            </w:r>
            <w:r w:rsidR="000375DA" w:rsidRPr="005D69DA">
              <w:rPr>
                <w:rFonts w:ascii="Times New Roman" w:hAnsi="Times New Roman" w:cs="Times New Roman"/>
              </w:rPr>
              <w:t>n insecticide sprayed on cotton plant</w:t>
            </w:r>
          </w:p>
        </w:tc>
        <w:tc>
          <w:tcPr>
            <w:tcW w:w="1977" w:type="pct"/>
          </w:tcPr>
          <w:p w:rsidR="0060619A" w:rsidRPr="005D69DA" w:rsidRDefault="0060619A" w:rsidP="005D69DA">
            <w:pPr>
              <w:spacing w:line="276" w:lineRule="auto"/>
              <w:jc w:val="both"/>
              <w:rPr>
                <w:rFonts w:ascii="Times New Roman" w:hAnsi="Times New Roman" w:cs="Times New Roman"/>
              </w:rPr>
            </w:pPr>
            <w:r w:rsidRPr="005D69DA">
              <w:rPr>
                <w:rFonts w:ascii="Times New Roman" w:hAnsi="Times New Roman" w:cs="Times New Roman"/>
              </w:rPr>
              <w:t>(iv)</w:t>
            </w:r>
            <w:r w:rsidR="000375DA" w:rsidRPr="005D69DA">
              <w:rPr>
                <w:rFonts w:ascii="Times New Roman" w:hAnsi="Times New Roman" w:cs="Times New Roman"/>
              </w:rPr>
              <w:t xml:space="preserve"> </w:t>
            </w:r>
            <w:r w:rsidR="005D69DA" w:rsidRPr="005D69DA">
              <w:rPr>
                <w:rFonts w:ascii="Times New Roman" w:hAnsi="Times New Roman" w:cs="Times New Roman"/>
              </w:rPr>
              <w:t>A</w:t>
            </w:r>
            <w:r w:rsidR="000375DA" w:rsidRPr="005D69DA">
              <w:rPr>
                <w:rFonts w:ascii="Times New Roman" w:hAnsi="Times New Roman" w:cs="Times New Roman"/>
                <w:b/>
              </w:rPr>
              <w:t xml:space="preserve"> transgenic cotton variety</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i.</w:t>
            </w:r>
          </w:p>
        </w:tc>
        <w:tc>
          <w:tcPr>
            <w:tcW w:w="3902" w:type="pct"/>
            <w:gridSpan w:val="2"/>
          </w:tcPr>
          <w:p w:rsidR="0060619A" w:rsidRPr="005D69DA" w:rsidRDefault="000375DA" w:rsidP="00AE2D2F">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Secondary metabolites are used by plant cells for__________</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0375DA" w:rsidRPr="005D69DA">
              <w:rPr>
                <w:rFonts w:ascii="Times New Roman" w:hAnsi="Times New Roman" w:cs="Times New Roman"/>
              </w:rPr>
              <w:t xml:space="preserve"> </w:t>
            </w:r>
            <w:r w:rsidR="000375DA" w:rsidRPr="005D69DA">
              <w:rPr>
                <w:rFonts w:ascii="Times New Roman" w:hAnsi="Times New Roman" w:cs="Times New Roman"/>
                <w:shd w:val="clear" w:color="auto" w:fill="FFFFFF"/>
              </w:rPr>
              <w:t>Production of nucleic acids</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0375DA" w:rsidRPr="005D69DA">
              <w:rPr>
                <w:rFonts w:ascii="Times New Roman" w:hAnsi="Times New Roman" w:cs="Times New Roman"/>
              </w:rPr>
              <w:t xml:space="preserve"> </w:t>
            </w:r>
            <w:r w:rsidR="000375DA" w:rsidRPr="005D69DA">
              <w:rPr>
                <w:rFonts w:ascii="Times New Roman" w:hAnsi="Times New Roman" w:cs="Times New Roman"/>
                <w:b/>
                <w:shd w:val="clear" w:color="auto" w:fill="FFFFFF"/>
              </w:rPr>
              <w:t>For making plasma membrane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(iii)</w:t>
            </w:r>
            <w:r w:rsidR="000375DA" w:rsidRPr="005D69DA">
              <w:rPr>
                <w:rFonts w:ascii="Times New Roman" w:hAnsi="Times New Roman" w:cs="Times New Roman"/>
              </w:rPr>
              <w:t xml:space="preserve"> </w:t>
            </w:r>
            <w:r w:rsidR="000375DA" w:rsidRPr="005D69DA">
              <w:rPr>
                <w:rFonts w:ascii="Times New Roman" w:hAnsi="Times New Roman" w:cs="Times New Roman"/>
                <w:shd w:val="clear" w:color="auto" w:fill="FFFFFF"/>
              </w:rPr>
              <w:t>Morphological differentiation </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000375DA" w:rsidRPr="005D69DA">
              <w:rPr>
                <w:rFonts w:ascii="Times New Roman" w:hAnsi="Times New Roman" w:cs="Times New Roman"/>
              </w:rPr>
              <w:t xml:space="preserve"> </w:t>
            </w:r>
            <w:r w:rsidR="000375DA" w:rsidRPr="005D69DA">
              <w:rPr>
                <w:rFonts w:ascii="Times New Roman" w:hAnsi="Times New Roman" w:cs="Times New Roman"/>
                <w:shd w:val="clear" w:color="auto" w:fill="FFFFFF"/>
              </w:rPr>
              <w:t>All the above</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j.</w:t>
            </w:r>
          </w:p>
        </w:tc>
        <w:tc>
          <w:tcPr>
            <w:tcW w:w="3902" w:type="pct"/>
            <w:gridSpan w:val="2"/>
          </w:tcPr>
          <w:p w:rsidR="0060619A" w:rsidRPr="005D69DA" w:rsidRDefault="000375DA" w:rsidP="00AE2D2F">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 xml:space="preserve"> Production of secondary metabolites by plant tissue culture technique is </w:t>
            </w:r>
            <w:r w:rsidRPr="005D69DA">
              <w:rPr>
                <w:rStyle w:val="Strong"/>
                <w:rFonts w:ascii="Times New Roman" w:hAnsi="Times New Roman" w:cs="Times New Roman"/>
                <w:shd w:val="clear" w:color="auto" w:fill="FFFFFF"/>
              </w:rPr>
              <w:lastRenderedPageBreak/>
              <w:t>preferred because</w:t>
            </w:r>
          </w:p>
        </w:tc>
        <w:tc>
          <w:tcPr>
            <w:tcW w:w="423" w:type="pct"/>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lastRenderedPageBreak/>
              <w:t>CO</w:t>
            </w: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w:t>
            </w:r>
            <w:r w:rsidR="000375DA" w:rsidRPr="005D69DA">
              <w:rPr>
                <w:rFonts w:ascii="Times New Roman" w:hAnsi="Times New Roman" w:cs="Times New Roman"/>
              </w:rPr>
              <w:t xml:space="preserve"> </w:t>
            </w:r>
            <w:r w:rsidR="000375DA" w:rsidRPr="005D69DA">
              <w:rPr>
                <w:rFonts w:ascii="Times New Roman" w:hAnsi="Times New Roman" w:cs="Times New Roman"/>
                <w:shd w:val="clear" w:color="auto" w:fill="FFFFFF"/>
              </w:rPr>
              <w:t>Production yield is very high</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w:t>
            </w:r>
            <w:r w:rsidR="000375DA" w:rsidRPr="005D69DA">
              <w:rPr>
                <w:rFonts w:ascii="Times New Roman" w:hAnsi="Times New Roman" w:cs="Times New Roman"/>
              </w:rPr>
              <w:t xml:space="preserve"> </w:t>
            </w:r>
            <w:r w:rsidR="000375DA" w:rsidRPr="005D69DA">
              <w:rPr>
                <w:rFonts w:ascii="Times New Roman" w:hAnsi="Times New Roman" w:cs="Times New Roman"/>
                <w:shd w:val="clear" w:color="auto" w:fill="FFFFFF"/>
              </w:rPr>
              <w:t>Aseptic conditions can be easily maintained</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266" w:type="pct"/>
          </w:tcPr>
          <w:p w:rsidR="0060619A" w:rsidRPr="005D69DA" w:rsidRDefault="0060619A" w:rsidP="00AE2D2F">
            <w:pPr>
              <w:spacing w:line="276" w:lineRule="auto"/>
              <w:rPr>
                <w:rFonts w:ascii="Times New Roman" w:hAnsi="Times New Roman" w:cs="Times New Roman"/>
              </w:rPr>
            </w:pPr>
          </w:p>
        </w:tc>
        <w:tc>
          <w:tcPr>
            <w:tcW w:w="1926"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(iii)</w:t>
            </w:r>
            <w:r w:rsidR="000375DA" w:rsidRPr="005D69DA">
              <w:rPr>
                <w:rFonts w:ascii="Times New Roman" w:hAnsi="Times New Roman" w:cs="Times New Roman"/>
              </w:rPr>
              <w:t xml:space="preserve"> </w:t>
            </w:r>
            <w:r w:rsidR="000375DA" w:rsidRPr="005D69DA">
              <w:rPr>
                <w:rFonts w:ascii="Times New Roman" w:hAnsi="Times New Roman" w:cs="Times New Roman"/>
                <w:shd w:val="clear" w:color="auto" w:fill="FFFFFF"/>
              </w:rPr>
              <w:t>No skilled person is required</w:t>
            </w:r>
          </w:p>
        </w:tc>
        <w:tc>
          <w:tcPr>
            <w:tcW w:w="1977" w:type="pct"/>
          </w:tcPr>
          <w:p w:rsidR="0060619A" w:rsidRPr="005D69DA" w:rsidRDefault="0060619A" w:rsidP="00AE2D2F">
            <w:pPr>
              <w:spacing w:line="276" w:lineRule="auto"/>
              <w:jc w:val="both"/>
              <w:rPr>
                <w:rFonts w:ascii="Times New Roman" w:hAnsi="Times New Roman" w:cs="Times New Roman"/>
              </w:rPr>
            </w:pPr>
            <w:r w:rsidRPr="005D69DA">
              <w:rPr>
                <w:rFonts w:ascii="Times New Roman" w:hAnsi="Times New Roman" w:cs="Times New Roman"/>
              </w:rPr>
              <w:t>(iv</w:t>
            </w:r>
            <w:r w:rsidRPr="005D69DA">
              <w:rPr>
                <w:rFonts w:ascii="Times New Roman" w:hAnsi="Times New Roman" w:cs="Times New Roman"/>
                <w:b/>
              </w:rPr>
              <w:t>)</w:t>
            </w:r>
            <w:r w:rsidR="000375DA" w:rsidRPr="005D69DA">
              <w:rPr>
                <w:rFonts w:ascii="Times New Roman" w:hAnsi="Times New Roman" w:cs="Times New Roman"/>
                <w:b/>
              </w:rPr>
              <w:t xml:space="preserve"> </w:t>
            </w:r>
            <w:r w:rsidR="000375DA" w:rsidRPr="005D69DA">
              <w:rPr>
                <w:rFonts w:ascii="Times New Roman" w:hAnsi="Times New Roman" w:cs="Times New Roman"/>
                <w:b/>
                <w:shd w:val="clear" w:color="auto" w:fill="FFFFFF"/>
              </w:rPr>
              <w:t>Product recovery is easy</w:t>
            </w:r>
          </w:p>
        </w:tc>
        <w:tc>
          <w:tcPr>
            <w:tcW w:w="423" w:type="pct"/>
          </w:tcPr>
          <w:p w:rsidR="0060619A" w:rsidRPr="005D69DA" w:rsidRDefault="0060619A" w:rsidP="00AE2D2F">
            <w:pPr>
              <w:spacing w:line="276" w:lineRule="auto"/>
              <w:rPr>
                <w:rFonts w:ascii="Times New Roman" w:hAnsi="Times New Roman" w:cs="Times New Roman"/>
              </w:rPr>
            </w:pPr>
          </w:p>
        </w:tc>
        <w:tc>
          <w:tcPr>
            <w:tcW w:w="409" w:type="pct"/>
          </w:tcPr>
          <w:p w:rsidR="0060619A" w:rsidRPr="005D69DA" w:rsidRDefault="0060619A" w:rsidP="00AE2D2F">
            <w:pPr>
              <w:spacing w:line="276" w:lineRule="auto"/>
              <w:rPr>
                <w:rFonts w:ascii="Times New Roman" w:hAnsi="Times New Roman" w:cs="Times New Roman"/>
              </w:rPr>
            </w:pPr>
          </w:p>
        </w:tc>
      </w:tr>
    </w:tbl>
    <w:p w:rsidR="0060619A" w:rsidRPr="005D69DA" w:rsidRDefault="0060619A" w:rsidP="0060619A">
      <w:pPr>
        <w:spacing w:after="0" w:line="240" w:lineRule="auto"/>
        <w:jc w:val="center"/>
        <w:rPr>
          <w:rFonts w:ascii="Times New Roman" w:hAnsi="Times New Roman" w:cs="Times New Roman"/>
          <w:b/>
        </w:rPr>
      </w:pPr>
    </w:p>
    <w:p w:rsidR="0060619A" w:rsidRPr="005D69DA" w:rsidRDefault="0060619A" w:rsidP="0060619A">
      <w:pPr>
        <w:spacing w:after="0" w:line="240" w:lineRule="auto"/>
        <w:jc w:val="center"/>
        <w:rPr>
          <w:rFonts w:ascii="Times New Roman" w:hAnsi="Times New Roman" w:cs="Times New Roman"/>
          <w:b/>
        </w:rPr>
      </w:pPr>
      <w:r w:rsidRPr="005D69DA">
        <w:rPr>
          <w:rFonts w:ascii="Times New Roman" w:hAnsi="Times New Roman" w:cs="Times New Roman"/>
          <w:b/>
        </w:rPr>
        <w:t>PART – B: (Short Answer Questions)                                                (</w:t>
      </w:r>
      <w:r w:rsidR="00AC7D7B" w:rsidRPr="005D69DA">
        <w:rPr>
          <w:rFonts w:ascii="Times New Roman" w:hAnsi="Times New Roman" w:cs="Times New Roman"/>
          <w:b/>
        </w:rPr>
        <w:t xml:space="preserve">2 x </w:t>
      </w:r>
      <w:r w:rsidRPr="005D69DA">
        <w:rPr>
          <w:rFonts w:ascii="Times New Roman" w:hAnsi="Times New Roman" w:cs="Times New Roman"/>
          <w:b/>
        </w:rPr>
        <w:t>10=20 Marks)</w:t>
      </w:r>
    </w:p>
    <w:tbl>
      <w:tblPr>
        <w:tblStyle w:val="TableGrid"/>
        <w:tblpPr w:leftFromText="180" w:rightFromText="180" w:vertAnchor="text" w:horzAnchor="margin" w:tblpXSpec="center" w:tblpY="179"/>
        <w:tblW w:w="10368" w:type="dxa"/>
        <w:tblLayout w:type="fixed"/>
        <w:tblLook w:val="04A0"/>
      </w:tblPr>
      <w:tblGrid>
        <w:gridCol w:w="491"/>
        <w:gridCol w:w="8251"/>
        <w:gridCol w:w="816"/>
        <w:gridCol w:w="810"/>
      </w:tblGrid>
      <w:tr w:rsidR="0060619A" w:rsidRPr="005D69DA" w:rsidTr="00D72780">
        <w:tc>
          <w:tcPr>
            <w:tcW w:w="8742" w:type="dxa"/>
            <w:gridSpan w:val="2"/>
          </w:tcPr>
          <w:p w:rsidR="0060619A" w:rsidRPr="005D69DA" w:rsidRDefault="0060619A" w:rsidP="00AE2D2F">
            <w:pPr>
              <w:spacing w:line="360" w:lineRule="auto"/>
              <w:rPr>
                <w:rFonts w:ascii="Times New Roman" w:hAnsi="Times New Roman" w:cs="Times New Roman"/>
              </w:rPr>
            </w:pPr>
            <w:r w:rsidRPr="005D69DA">
              <w:rPr>
                <w:rFonts w:ascii="Times New Roman" w:hAnsi="Times New Roman" w:cs="Times New Roman"/>
                <w:u w:val="single"/>
              </w:rPr>
              <w:t xml:space="preserve">Q.2. Answer </w:t>
            </w:r>
            <w:r w:rsidRPr="005D69DA">
              <w:rPr>
                <w:rFonts w:ascii="Times New Roman" w:hAnsi="Times New Roman" w:cs="Times New Roman"/>
                <w:b/>
                <w:i/>
                <w:u w:val="single"/>
              </w:rPr>
              <w:t>ALL</w:t>
            </w:r>
            <w:r w:rsidRPr="005D69DA">
              <w:rPr>
                <w:rFonts w:ascii="Times New Roman" w:hAnsi="Times New Roman" w:cs="Times New Roman"/>
                <w:u w:val="single"/>
              </w:rPr>
              <w:t xml:space="preserve"> questions</w:t>
            </w:r>
          </w:p>
        </w:tc>
        <w:tc>
          <w:tcPr>
            <w:tcW w:w="816" w:type="dxa"/>
          </w:tcPr>
          <w:p w:rsidR="0060619A" w:rsidRPr="005D69DA" w:rsidRDefault="0060619A" w:rsidP="00AE2D2F">
            <w:pPr>
              <w:spacing w:line="360" w:lineRule="auto"/>
              <w:rPr>
                <w:rFonts w:ascii="Times New Roman" w:hAnsi="Times New Roman" w:cs="Times New Roman"/>
              </w:rPr>
            </w:pPr>
            <w:r w:rsidRPr="005D69DA">
              <w:rPr>
                <w:rFonts w:ascii="Times New Roman" w:hAnsi="Times New Roman" w:cs="Times New Roman"/>
              </w:rPr>
              <w:t>[CO#]</w:t>
            </w:r>
          </w:p>
        </w:tc>
        <w:tc>
          <w:tcPr>
            <w:tcW w:w="810" w:type="dxa"/>
          </w:tcPr>
          <w:p w:rsidR="0060619A" w:rsidRPr="005D69DA" w:rsidRDefault="0060619A" w:rsidP="00AE2D2F">
            <w:pPr>
              <w:spacing w:line="360" w:lineRule="auto"/>
              <w:rPr>
                <w:rFonts w:ascii="Times New Roman" w:hAnsi="Times New Roman" w:cs="Times New Roman"/>
              </w:rPr>
            </w:pPr>
            <w:r w:rsidRPr="005D69DA">
              <w:rPr>
                <w:rFonts w:ascii="Times New Roman" w:hAnsi="Times New Roman" w:cs="Times New Roman"/>
              </w:rPr>
              <w:t>[PO#]</w:t>
            </w: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a.</w:t>
            </w:r>
          </w:p>
        </w:tc>
        <w:tc>
          <w:tcPr>
            <w:tcW w:w="8251" w:type="dxa"/>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rPr>
              <w:t>Define totipotency</w:t>
            </w:r>
          </w:p>
        </w:tc>
        <w:tc>
          <w:tcPr>
            <w:tcW w:w="816" w:type="dxa"/>
          </w:tcPr>
          <w:p w:rsidR="0060619A" w:rsidRPr="005D69DA" w:rsidRDefault="0060619A" w:rsidP="00AE2D2F">
            <w:pPr>
              <w:spacing w:line="276" w:lineRule="auto"/>
              <w:rPr>
                <w:rFonts w:ascii="Times New Roman" w:hAnsi="Times New Roman" w:cs="Times New Roman"/>
              </w:rPr>
            </w:pPr>
          </w:p>
        </w:tc>
        <w:tc>
          <w:tcPr>
            <w:tcW w:w="810"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D72780">
        <w:trPr>
          <w:trHeight w:val="230"/>
        </w:trPr>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b.</w:t>
            </w:r>
          </w:p>
        </w:tc>
        <w:tc>
          <w:tcPr>
            <w:tcW w:w="8251" w:type="dxa"/>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rPr>
              <w:t>What is  Single cell culture?</w:t>
            </w:r>
          </w:p>
        </w:tc>
        <w:tc>
          <w:tcPr>
            <w:tcW w:w="816" w:type="dxa"/>
          </w:tcPr>
          <w:p w:rsidR="0060619A" w:rsidRPr="005D69DA" w:rsidRDefault="0060619A" w:rsidP="00AE2D2F">
            <w:pPr>
              <w:spacing w:line="276" w:lineRule="auto"/>
              <w:rPr>
                <w:rFonts w:ascii="Times New Roman" w:hAnsi="Times New Roman" w:cs="Times New Roman"/>
              </w:rPr>
            </w:pPr>
          </w:p>
        </w:tc>
        <w:tc>
          <w:tcPr>
            <w:tcW w:w="810"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c.</w:t>
            </w:r>
          </w:p>
        </w:tc>
        <w:tc>
          <w:tcPr>
            <w:tcW w:w="8251" w:type="dxa"/>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How do you sterilize explants?</w:t>
            </w:r>
          </w:p>
        </w:tc>
        <w:tc>
          <w:tcPr>
            <w:tcW w:w="81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810" w:type="dxa"/>
          </w:tcPr>
          <w:p w:rsidR="0060619A" w:rsidRPr="005D69DA" w:rsidRDefault="0060619A" w:rsidP="00AE2D2F">
            <w:pPr>
              <w:spacing w:line="276" w:lineRule="auto"/>
              <w:rPr>
                <w:rFonts w:ascii="Times New Roman" w:hAnsi="Times New Roman" w:cs="Times New Roman"/>
              </w:rPr>
            </w:pP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d.</w:t>
            </w:r>
          </w:p>
        </w:tc>
        <w:tc>
          <w:tcPr>
            <w:tcW w:w="8251" w:type="dxa"/>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are the factors affecting somatic embryogenesis?</w:t>
            </w:r>
          </w:p>
        </w:tc>
        <w:tc>
          <w:tcPr>
            <w:tcW w:w="81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810" w:type="dxa"/>
          </w:tcPr>
          <w:p w:rsidR="0060619A" w:rsidRPr="005D69DA" w:rsidRDefault="0060619A" w:rsidP="00AE2D2F">
            <w:pPr>
              <w:spacing w:line="276" w:lineRule="auto"/>
              <w:rPr>
                <w:rFonts w:ascii="Times New Roman" w:hAnsi="Times New Roman" w:cs="Times New Roman"/>
              </w:rPr>
            </w:pP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e.</w:t>
            </w:r>
          </w:p>
        </w:tc>
        <w:tc>
          <w:tcPr>
            <w:tcW w:w="8251" w:type="dxa"/>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How synthetic seeds are produced?</w:t>
            </w:r>
          </w:p>
        </w:tc>
        <w:tc>
          <w:tcPr>
            <w:tcW w:w="81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810" w:type="dxa"/>
          </w:tcPr>
          <w:p w:rsidR="0060619A" w:rsidRPr="005D69DA" w:rsidRDefault="0060619A" w:rsidP="00AE2D2F">
            <w:pPr>
              <w:spacing w:line="276" w:lineRule="auto"/>
              <w:rPr>
                <w:rFonts w:ascii="Times New Roman" w:hAnsi="Times New Roman" w:cs="Times New Roman"/>
              </w:rPr>
            </w:pP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f.</w:t>
            </w:r>
          </w:p>
        </w:tc>
        <w:tc>
          <w:tcPr>
            <w:tcW w:w="8251" w:type="dxa"/>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rPr>
              <w:t>Define electroporation</w:t>
            </w:r>
          </w:p>
        </w:tc>
        <w:tc>
          <w:tcPr>
            <w:tcW w:w="816" w:type="dxa"/>
          </w:tcPr>
          <w:p w:rsidR="0060619A" w:rsidRPr="005D69DA" w:rsidRDefault="0060619A" w:rsidP="00AE2D2F">
            <w:pPr>
              <w:spacing w:line="276" w:lineRule="auto"/>
              <w:rPr>
                <w:rFonts w:ascii="Times New Roman" w:hAnsi="Times New Roman" w:cs="Times New Roman"/>
              </w:rPr>
            </w:pPr>
          </w:p>
        </w:tc>
        <w:tc>
          <w:tcPr>
            <w:tcW w:w="810"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g.</w:t>
            </w:r>
          </w:p>
        </w:tc>
        <w:tc>
          <w:tcPr>
            <w:tcW w:w="8251" w:type="dxa"/>
          </w:tcPr>
          <w:p w:rsidR="0060619A" w:rsidRPr="005D69DA" w:rsidRDefault="000375DA"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is the Flavr Savr tomato? </w:t>
            </w:r>
          </w:p>
        </w:tc>
        <w:tc>
          <w:tcPr>
            <w:tcW w:w="81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810" w:type="dxa"/>
          </w:tcPr>
          <w:p w:rsidR="0060619A" w:rsidRPr="005D69DA" w:rsidRDefault="0060619A" w:rsidP="00AE2D2F">
            <w:pPr>
              <w:spacing w:line="276" w:lineRule="auto"/>
              <w:rPr>
                <w:rFonts w:ascii="Times New Roman" w:hAnsi="Times New Roman" w:cs="Times New Roman"/>
              </w:rPr>
            </w:pP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h.</w:t>
            </w:r>
          </w:p>
        </w:tc>
        <w:tc>
          <w:tcPr>
            <w:tcW w:w="8251" w:type="dxa"/>
          </w:tcPr>
          <w:p w:rsidR="0060619A" w:rsidRPr="005D69DA" w:rsidRDefault="000D7671"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How do weeds become resistant to herbicides?</w:t>
            </w:r>
          </w:p>
        </w:tc>
        <w:tc>
          <w:tcPr>
            <w:tcW w:w="81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810" w:type="dxa"/>
          </w:tcPr>
          <w:p w:rsidR="0060619A" w:rsidRPr="005D69DA" w:rsidRDefault="0060619A" w:rsidP="00AE2D2F">
            <w:pPr>
              <w:spacing w:line="276" w:lineRule="auto"/>
              <w:rPr>
                <w:rFonts w:ascii="Times New Roman" w:hAnsi="Times New Roman" w:cs="Times New Roman"/>
              </w:rPr>
            </w:pP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i.</w:t>
            </w:r>
          </w:p>
        </w:tc>
        <w:tc>
          <w:tcPr>
            <w:tcW w:w="8251" w:type="dxa"/>
          </w:tcPr>
          <w:p w:rsidR="0060619A" w:rsidRPr="005D69DA" w:rsidRDefault="000D7671"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are the functions of primary and secondary metabolites in plants?</w:t>
            </w:r>
          </w:p>
        </w:tc>
        <w:tc>
          <w:tcPr>
            <w:tcW w:w="81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810" w:type="dxa"/>
          </w:tcPr>
          <w:p w:rsidR="0060619A" w:rsidRPr="005D69DA" w:rsidRDefault="0060619A" w:rsidP="00AE2D2F">
            <w:pPr>
              <w:spacing w:line="276" w:lineRule="auto"/>
              <w:rPr>
                <w:rFonts w:ascii="Times New Roman" w:hAnsi="Times New Roman" w:cs="Times New Roman"/>
              </w:rPr>
            </w:pPr>
          </w:p>
        </w:tc>
      </w:tr>
      <w:tr w:rsidR="0060619A" w:rsidRPr="005D69DA" w:rsidTr="00D72780">
        <w:tc>
          <w:tcPr>
            <w:tcW w:w="491"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j.</w:t>
            </w:r>
          </w:p>
        </w:tc>
        <w:tc>
          <w:tcPr>
            <w:tcW w:w="8251" w:type="dxa"/>
          </w:tcPr>
          <w:p w:rsidR="0060619A" w:rsidRPr="005D69DA" w:rsidRDefault="000D7671"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are the examples of primary metabolites?</w:t>
            </w:r>
          </w:p>
        </w:tc>
        <w:tc>
          <w:tcPr>
            <w:tcW w:w="816" w:type="dxa"/>
          </w:tcPr>
          <w:p w:rsidR="0060619A" w:rsidRPr="005D69DA" w:rsidRDefault="0060619A" w:rsidP="00AE2D2F">
            <w:pPr>
              <w:spacing w:line="276" w:lineRule="auto"/>
              <w:rPr>
                <w:rFonts w:ascii="Times New Roman" w:hAnsi="Times New Roman" w:cs="Times New Roman"/>
              </w:rPr>
            </w:pPr>
          </w:p>
        </w:tc>
        <w:tc>
          <w:tcPr>
            <w:tcW w:w="810"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bl>
    <w:p w:rsidR="0060619A" w:rsidRPr="005D69DA" w:rsidRDefault="0060619A" w:rsidP="0060619A">
      <w:pPr>
        <w:spacing w:after="0" w:line="240" w:lineRule="auto"/>
        <w:rPr>
          <w:rFonts w:ascii="Times New Roman" w:hAnsi="Times New Roman" w:cs="Times New Roman"/>
        </w:rPr>
      </w:pPr>
    </w:p>
    <w:p w:rsidR="0060619A" w:rsidRPr="005D69DA" w:rsidRDefault="0060619A" w:rsidP="0060619A">
      <w:pPr>
        <w:spacing w:after="0" w:line="240" w:lineRule="auto"/>
        <w:jc w:val="center"/>
        <w:rPr>
          <w:rFonts w:ascii="Times New Roman" w:hAnsi="Times New Roman" w:cs="Times New Roman"/>
          <w:b/>
        </w:rPr>
      </w:pPr>
      <w:r w:rsidRPr="005D69DA">
        <w:rPr>
          <w:rFonts w:ascii="Times New Roman" w:hAnsi="Times New Roman" w:cs="Times New Roman"/>
          <w:b/>
        </w:rPr>
        <w:t>PART – C: (Long Answer Questions)                                              (15</w:t>
      </w:r>
      <w:r w:rsidR="00AC7D7B" w:rsidRPr="005D69DA">
        <w:rPr>
          <w:rFonts w:ascii="Times New Roman" w:hAnsi="Times New Roman" w:cs="Times New Roman"/>
          <w:b/>
        </w:rPr>
        <w:t xml:space="preserve"> x 4</w:t>
      </w:r>
      <w:r w:rsidRPr="005D69DA">
        <w:rPr>
          <w:rFonts w:ascii="Times New Roman" w:hAnsi="Times New Roman" w:cs="Times New Roman"/>
          <w:b/>
        </w:rPr>
        <w:t>= 60 Marks)</w:t>
      </w:r>
    </w:p>
    <w:p w:rsidR="0060619A" w:rsidRPr="005D69DA" w:rsidRDefault="0060619A" w:rsidP="0060619A">
      <w:pPr>
        <w:spacing w:after="0" w:line="240" w:lineRule="auto"/>
        <w:rPr>
          <w:rFonts w:ascii="Times New Roman" w:hAnsi="Times New Roman" w:cs="Times New Roman"/>
        </w:rPr>
      </w:pPr>
    </w:p>
    <w:tbl>
      <w:tblPr>
        <w:tblStyle w:val="TableGrid"/>
        <w:tblW w:w="10855" w:type="dxa"/>
        <w:jc w:val="center"/>
        <w:tblLayout w:type="fixed"/>
        <w:tblLook w:val="04A0"/>
      </w:tblPr>
      <w:tblGrid>
        <w:gridCol w:w="613"/>
        <w:gridCol w:w="7982"/>
        <w:gridCol w:w="701"/>
        <w:gridCol w:w="803"/>
        <w:gridCol w:w="756"/>
      </w:tblGrid>
      <w:tr w:rsidR="0060619A" w:rsidRPr="005D69DA" w:rsidTr="00AE2D2F">
        <w:trPr>
          <w:jc w:val="center"/>
        </w:trPr>
        <w:tc>
          <w:tcPr>
            <w:tcW w:w="8595" w:type="dxa"/>
            <w:gridSpan w:val="2"/>
          </w:tcPr>
          <w:p w:rsidR="0060619A" w:rsidRPr="005D69DA" w:rsidRDefault="0060619A" w:rsidP="00AE2D2F">
            <w:pPr>
              <w:spacing w:line="360" w:lineRule="auto"/>
              <w:rPr>
                <w:rFonts w:ascii="Times New Roman" w:hAnsi="Times New Roman" w:cs="Times New Roman"/>
              </w:rPr>
            </w:pPr>
            <w:r w:rsidRPr="005D69DA">
              <w:rPr>
                <w:rFonts w:ascii="Times New Roman" w:hAnsi="Times New Roman" w:cs="Times New Roman"/>
                <w:u w:val="single"/>
              </w:rPr>
              <w:t xml:space="preserve">Answer </w:t>
            </w:r>
            <w:r w:rsidRPr="005D69DA">
              <w:rPr>
                <w:rFonts w:ascii="Times New Roman" w:hAnsi="Times New Roman" w:cs="Times New Roman"/>
                <w:b/>
                <w:i/>
                <w:u w:val="single"/>
              </w:rPr>
              <w:t>ALL</w:t>
            </w:r>
            <w:r w:rsidRPr="005D69DA">
              <w:rPr>
                <w:rFonts w:ascii="Times New Roman" w:hAnsi="Times New Roman" w:cs="Times New Roman"/>
                <w:u w:val="single"/>
              </w:rPr>
              <w:t xml:space="preserve"> questions</w:t>
            </w:r>
          </w:p>
        </w:tc>
        <w:tc>
          <w:tcPr>
            <w:tcW w:w="701" w:type="dxa"/>
          </w:tcPr>
          <w:p w:rsidR="0060619A" w:rsidRPr="005D69DA" w:rsidRDefault="0060619A" w:rsidP="00AE2D2F">
            <w:pPr>
              <w:spacing w:line="276" w:lineRule="auto"/>
              <w:rPr>
                <w:rFonts w:ascii="Times New Roman" w:hAnsi="Times New Roman" w:cs="Times New Roman"/>
              </w:rPr>
            </w:pPr>
            <w:r w:rsidRPr="005D69DA">
              <w:rPr>
                <w:rFonts w:ascii="Times New Roman" w:hAnsi="Times New Roman" w:cs="Times New Roman"/>
              </w:rPr>
              <w:t>Marks</w:t>
            </w:r>
          </w:p>
        </w:tc>
        <w:tc>
          <w:tcPr>
            <w:tcW w:w="803" w:type="dxa"/>
          </w:tcPr>
          <w:p w:rsidR="0060619A" w:rsidRPr="005D69DA" w:rsidRDefault="0060619A" w:rsidP="00AE2D2F">
            <w:pPr>
              <w:spacing w:line="276" w:lineRule="auto"/>
              <w:rPr>
                <w:rFonts w:ascii="Times New Roman" w:hAnsi="Times New Roman" w:cs="Times New Roman"/>
              </w:rPr>
            </w:pPr>
            <w:r w:rsidRPr="005D69DA">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r w:rsidRPr="005D69DA">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3. a.</w:t>
            </w:r>
          </w:p>
        </w:tc>
        <w:tc>
          <w:tcPr>
            <w:tcW w:w="7982" w:type="dxa"/>
          </w:tcPr>
          <w:p w:rsidR="0060619A" w:rsidRPr="005D69DA" w:rsidRDefault="008F3AE6" w:rsidP="00AE2D2F">
            <w:pPr>
              <w:spacing w:line="276" w:lineRule="auto"/>
              <w:jc w:val="both"/>
              <w:rPr>
                <w:rFonts w:ascii="Times New Roman" w:hAnsi="Times New Roman" w:cs="Times New Roman"/>
              </w:rPr>
            </w:pPr>
            <w:r w:rsidRPr="005D69DA">
              <w:rPr>
                <w:rFonts w:ascii="Times New Roman" w:hAnsi="Times New Roman" w:cs="Times New Roman"/>
              </w:rPr>
              <w:t>Explain microspore culture for haploid plant production</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p w:rsidR="0060619A" w:rsidRPr="005D69DA" w:rsidRDefault="008F3AE6"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is embryo culture and their application?</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p>
        </w:tc>
        <w:tc>
          <w:tcPr>
            <w:tcW w:w="7982" w:type="dxa"/>
          </w:tcPr>
          <w:p w:rsidR="0060619A" w:rsidRPr="005D69DA" w:rsidRDefault="0060619A" w:rsidP="00AE2D2F">
            <w:pPr>
              <w:spacing w:line="276" w:lineRule="auto"/>
              <w:jc w:val="center"/>
              <w:rPr>
                <w:rFonts w:ascii="Times New Roman" w:hAnsi="Times New Roman" w:cs="Times New Roman"/>
              </w:rPr>
            </w:pPr>
            <w:r w:rsidRPr="005D69DA">
              <w:rPr>
                <w:rFonts w:ascii="Times New Roman" w:hAnsi="Times New Roman" w:cs="Times New Roman"/>
              </w:rPr>
              <w:t>(OR)</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60619A" w:rsidRPr="005D69DA" w:rsidRDefault="00DE2060" w:rsidP="00AE2D2F">
            <w:pPr>
              <w:spacing w:line="276" w:lineRule="auto"/>
              <w:jc w:val="both"/>
              <w:rPr>
                <w:rFonts w:ascii="Times New Roman" w:hAnsi="Times New Roman" w:cs="Times New Roman"/>
              </w:rPr>
            </w:pPr>
            <w:r w:rsidRPr="005D69DA">
              <w:rPr>
                <w:rFonts w:ascii="Times New Roman" w:hAnsi="Times New Roman" w:cs="Times New Roman"/>
              </w:rPr>
              <w:t xml:space="preserve">Write the composition of MS medium? </w:t>
            </w:r>
            <w:r w:rsidRPr="005D69DA">
              <w:rPr>
                <w:rFonts w:ascii="Times New Roman" w:hAnsi="Times New Roman" w:cs="Times New Roman"/>
                <w:shd w:val="clear" w:color="auto" w:fill="FFFFFF"/>
              </w:rPr>
              <w:t>Why sucrose is used in MS media?</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d.</w:t>
            </w:r>
          </w:p>
        </w:tc>
        <w:tc>
          <w:tcPr>
            <w:tcW w:w="7982" w:type="dxa"/>
          </w:tcPr>
          <w:p w:rsidR="0060619A" w:rsidRPr="005D69DA" w:rsidRDefault="00DE2060"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are different phases in suspension culture?</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rPr>
                <w:rFonts w:ascii="Times New Roman" w:hAnsi="Times New Roman" w:cs="Times New Roman"/>
              </w:rPr>
            </w:pPr>
          </w:p>
        </w:tc>
        <w:tc>
          <w:tcPr>
            <w:tcW w:w="7982" w:type="dxa"/>
          </w:tcPr>
          <w:p w:rsidR="0060619A" w:rsidRPr="005D69DA" w:rsidRDefault="0060619A" w:rsidP="00AE2D2F">
            <w:pPr>
              <w:spacing w:line="276" w:lineRule="auto"/>
              <w:jc w:val="both"/>
              <w:rPr>
                <w:rFonts w:ascii="Times New Roman" w:hAnsi="Times New Roman" w:cs="Times New Roman"/>
              </w:rPr>
            </w:pP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4. a.</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Why is somatic embryogenesis important?</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rPr>
              <w:t xml:space="preserve">What are synthetic seeds? </w:t>
            </w:r>
            <w:r w:rsidRPr="005D69DA">
              <w:rPr>
                <w:rFonts w:ascii="Times New Roman" w:hAnsi="Times New Roman" w:cs="Times New Roman"/>
                <w:shd w:val="clear" w:color="auto" w:fill="FFFFFF"/>
              </w:rPr>
              <w:t>When explants produce callus and forms embryo is called?</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p>
        </w:tc>
        <w:tc>
          <w:tcPr>
            <w:tcW w:w="7982" w:type="dxa"/>
          </w:tcPr>
          <w:p w:rsidR="0060619A" w:rsidRPr="005D69DA" w:rsidRDefault="0060619A" w:rsidP="00AE2D2F">
            <w:pPr>
              <w:spacing w:line="276" w:lineRule="auto"/>
              <w:jc w:val="center"/>
              <w:rPr>
                <w:rFonts w:ascii="Times New Roman" w:hAnsi="Times New Roman" w:cs="Times New Roman"/>
              </w:rPr>
            </w:pPr>
            <w:r w:rsidRPr="005D69DA">
              <w:rPr>
                <w:rFonts w:ascii="Times New Roman" w:hAnsi="Times New Roman" w:cs="Times New Roman"/>
              </w:rPr>
              <w:t>(OR)</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are the possible outcome of protoplast fusion?</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d.</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is organogenesis in plant tissue culture? What hormones are important Organogenesis?</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rPr>
                <w:rFonts w:ascii="Times New Roman" w:hAnsi="Times New Roman" w:cs="Times New Roman"/>
              </w:rPr>
            </w:pPr>
          </w:p>
        </w:tc>
        <w:tc>
          <w:tcPr>
            <w:tcW w:w="7982" w:type="dxa"/>
          </w:tcPr>
          <w:p w:rsidR="0060619A" w:rsidRPr="005D69DA" w:rsidRDefault="0060619A" w:rsidP="00AE2D2F">
            <w:pPr>
              <w:spacing w:line="276" w:lineRule="auto"/>
              <w:jc w:val="both"/>
              <w:rPr>
                <w:rFonts w:ascii="Times New Roman" w:hAnsi="Times New Roman" w:cs="Times New Roman"/>
              </w:rPr>
            </w:pP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5. a.</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are the benefits of genetic transformation?</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Why is herbicide resistance so important to farmers?</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p>
        </w:tc>
        <w:tc>
          <w:tcPr>
            <w:tcW w:w="7982" w:type="dxa"/>
          </w:tcPr>
          <w:p w:rsidR="0060619A" w:rsidRPr="005D69DA" w:rsidRDefault="0060619A" w:rsidP="00AE2D2F">
            <w:pPr>
              <w:spacing w:line="276" w:lineRule="auto"/>
              <w:jc w:val="center"/>
              <w:rPr>
                <w:rFonts w:ascii="Times New Roman" w:hAnsi="Times New Roman" w:cs="Times New Roman"/>
              </w:rPr>
            </w:pPr>
            <w:r w:rsidRPr="005D69DA">
              <w:rPr>
                <w:rFonts w:ascii="Times New Roman" w:hAnsi="Times New Roman" w:cs="Times New Roman"/>
              </w:rPr>
              <w:t>(OR)</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Why is pesticide resistance a problem?</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d.</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How Bt cotton is different from normal cotton? Why did BT cotton fail in India?</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rPr>
                <w:rFonts w:ascii="Times New Roman" w:hAnsi="Times New Roman" w:cs="Times New Roman"/>
              </w:rPr>
            </w:pPr>
          </w:p>
        </w:tc>
        <w:tc>
          <w:tcPr>
            <w:tcW w:w="7982" w:type="dxa"/>
          </w:tcPr>
          <w:p w:rsidR="0060619A" w:rsidRPr="005D69DA" w:rsidRDefault="0060619A" w:rsidP="00AE2D2F">
            <w:pPr>
              <w:spacing w:line="276" w:lineRule="auto"/>
              <w:jc w:val="both"/>
              <w:rPr>
                <w:rFonts w:ascii="Times New Roman" w:hAnsi="Times New Roman" w:cs="Times New Roman"/>
              </w:rPr>
            </w:pP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6. a.</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rPr>
              <w:t>Write the importance of alkaloids</w:t>
            </w:r>
            <w:r w:rsidR="0060619A" w:rsidRPr="005D69DA">
              <w:rPr>
                <w:rFonts w:ascii="Times New Roman" w:hAnsi="Times New Roman" w:cs="Times New Roman"/>
              </w:rPr>
              <w:t>?</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are the phases of biotransformation?</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PO</w:t>
            </w: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p>
        </w:tc>
        <w:tc>
          <w:tcPr>
            <w:tcW w:w="7982" w:type="dxa"/>
          </w:tcPr>
          <w:p w:rsidR="0060619A" w:rsidRPr="005D69DA" w:rsidRDefault="0060619A" w:rsidP="00AE2D2F">
            <w:pPr>
              <w:spacing w:line="276" w:lineRule="auto"/>
              <w:jc w:val="center"/>
              <w:rPr>
                <w:rFonts w:ascii="Times New Roman" w:hAnsi="Times New Roman" w:cs="Times New Roman"/>
              </w:rPr>
            </w:pPr>
            <w:r w:rsidRPr="005D69DA">
              <w:rPr>
                <w:rFonts w:ascii="Times New Roman" w:hAnsi="Times New Roman" w:cs="Times New Roman"/>
              </w:rPr>
              <w:t>(OR)</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How is secondary metabolite production related to microbial growth?</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CO</w:t>
            </w:r>
          </w:p>
        </w:tc>
        <w:tc>
          <w:tcPr>
            <w:tcW w:w="756" w:type="dxa"/>
          </w:tcPr>
          <w:p w:rsidR="0060619A" w:rsidRPr="005D69DA" w:rsidRDefault="0060619A" w:rsidP="00AE2D2F">
            <w:pPr>
              <w:spacing w:line="276" w:lineRule="auto"/>
              <w:rPr>
                <w:rFonts w:ascii="Times New Roman" w:hAnsi="Times New Roman" w:cs="Times New Roman"/>
              </w:rPr>
            </w:pPr>
          </w:p>
        </w:tc>
      </w:tr>
      <w:tr w:rsidR="0060619A" w:rsidRPr="005D69DA" w:rsidTr="00AE2D2F">
        <w:trPr>
          <w:jc w:val="center"/>
        </w:trPr>
        <w:tc>
          <w:tcPr>
            <w:tcW w:w="613" w:type="dxa"/>
          </w:tcPr>
          <w:p w:rsidR="0060619A" w:rsidRPr="005D69DA" w:rsidRDefault="0060619A" w:rsidP="00AE2D2F">
            <w:pPr>
              <w:spacing w:line="276" w:lineRule="auto"/>
              <w:jc w:val="right"/>
              <w:rPr>
                <w:rFonts w:ascii="Times New Roman" w:hAnsi="Times New Roman" w:cs="Times New Roman"/>
              </w:rPr>
            </w:pPr>
            <w:r w:rsidRPr="005D69DA">
              <w:rPr>
                <w:rFonts w:ascii="Times New Roman" w:hAnsi="Times New Roman" w:cs="Times New Roman"/>
              </w:rPr>
              <w:t>d.</w:t>
            </w:r>
          </w:p>
        </w:tc>
        <w:tc>
          <w:tcPr>
            <w:tcW w:w="7982" w:type="dxa"/>
          </w:tcPr>
          <w:p w:rsidR="0060619A" w:rsidRPr="005D69DA" w:rsidRDefault="00F87A52" w:rsidP="00AE2D2F">
            <w:pPr>
              <w:spacing w:line="276" w:lineRule="auto"/>
              <w:jc w:val="both"/>
              <w:rPr>
                <w:rFonts w:ascii="Times New Roman" w:hAnsi="Times New Roman" w:cs="Times New Roman"/>
              </w:rPr>
            </w:pPr>
            <w:r w:rsidRPr="005D69DA">
              <w:rPr>
                <w:rFonts w:ascii="Times New Roman" w:hAnsi="Times New Roman" w:cs="Times New Roman"/>
                <w:shd w:val="clear" w:color="auto" w:fill="FFFFFF"/>
              </w:rPr>
              <w:t>What is the function of secondary metabolites?</w:t>
            </w:r>
          </w:p>
        </w:tc>
        <w:tc>
          <w:tcPr>
            <w:tcW w:w="701" w:type="dxa"/>
          </w:tcPr>
          <w:p w:rsidR="0060619A" w:rsidRPr="005D69DA" w:rsidRDefault="0060619A" w:rsidP="00AE2D2F">
            <w:pPr>
              <w:spacing w:line="276" w:lineRule="auto"/>
              <w:rPr>
                <w:rFonts w:ascii="Times New Roman" w:hAnsi="Times New Roman" w:cs="Times New Roman"/>
              </w:rPr>
            </w:pPr>
          </w:p>
        </w:tc>
        <w:tc>
          <w:tcPr>
            <w:tcW w:w="803" w:type="dxa"/>
          </w:tcPr>
          <w:p w:rsidR="0060619A" w:rsidRPr="005D69DA" w:rsidRDefault="0060619A" w:rsidP="00AE2D2F">
            <w:pPr>
              <w:spacing w:line="276" w:lineRule="auto"/>
              <w:rPr>
                <w:rFonts w:ascii="Times New Roman" w:hAnsi="Times New Roman" w:cs="Times New Roman"/>
              </w:rPr>
            </w:pPr>
          </w:p>
        </w:tc>
        <w:tc>
          <w:tcPr>
            <w:tcW w:w="756" w:type="dxa"/>
          </w:tcPr>
          <w:p w:rsidR="0060619A" w:rsidRPr="005D69DA" w:rsidRDefault="00637BED" w:rsidP="00AE2D2F">
            <w:pPr>
              <w:spacing w:line="276" w:lineRule="auto"/>
              <w:rPr>
                <w:rFonts w:ascii="Times New Roman" w:hAnsi="Times New Roman" w:cs="Times New Roman"/>
              </w:rPr>
            </w:pPr>
            <w:r>
              <w:rPr>
                <w:rFonts w:ascii="Times New Roman" w:hAnsi="Times New Roman" w:cs="Times New Roman"/>
              </w:rPr>
              <w:t>P</w:t>
            </w:r>
            <w:r w:rsidR="00404B52">
              <w:rPr>
                <w:rFonts w:ascii="Times New Roman" w:hAnsi="Times New Roman" w:cs="Times New Roman"/>
              </w:rPr>
              <w:t>O</w:t>
            </w:r>
          </w:p>
        </w:tc>
      </w:tr>
    </w:tbl>
    <w:p w:rsidR="0060619A" w:rsidRPr="005D69DA" w:rsidRDefault="0060619A" w:rsidP="0060619A">
      <w:pPr>
        <w:rPr>
          <w:rFonts w:ascii="Times New Roman" w:hAnsi="Times New Roman" w:cs="Times New Roman"/>
        </w:rPr>
      </w:pPr>
    </w:p>
    <w:p w:rsidR="0060619A" w:rsidRPr="005D69DA" w:rsidRDefault="0060619A" w:rsidP="0060619A">
      <w:pPr>
        <w:jc w:val="center"/>
        <w:rPr>
          <w:rFonts w:ascii="Times New Roman" w:hAnsi="Times New Roman" w:cs="Times New Roman"/>
        </w:rPr>
      </w:pPr>
      <w:r w:rsidRPr="005D69DA">
        <w:rPr>
          <w:rFonts w:ascii="Times New Roman" w:hAnsi="Times New Roman" w:cs="Times New Roman"/>
        </w:rPr>
        <w:t>--- End of Paper ---</w:t>
      </w:r>
    </w:p>
    <w:p w:rsidR="0060619A" w:rsidRPr="005D69DA" w:rsidRDefault="0060619A" w:rsidP="0060619A">
      <w:pPr>
        <w:rPr>
          <w:rFonts w:ascii="Times New Roman" w:hAnsi="Times New Roman" w:cs="Times New Roman"/>
        </w:rPr>
      </w:pPr>
    </w:p>
    <w:tbl>
      <w:tblPr>
        <w:tblStyle w:val="TableGrid"/>
        <w:tblW w:w="9634" w:type="dxa"/>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1839"/>
        <w:gridCol w:w="7795"/>
      </w:tblGrid>
      <w:tr w:rsidR="00147311" w:rsidRPr="005D69DA" w:rsidTr="00A968AF">
        <w:trPr>
          <w:trHeight w:val="284"/>
          <w:jc w:val="center"/>
        </w:trPr>
        <w:tc>
          <w:tcPr>
            <w:tcW w:w="1839" w:type="dxa"/>
            <w:vMerge w:val="restart"/>
          </w:tcPr>
          <w:p w:rsidR="00147311" w:rsidRPr="005D69DA" w:rsidRDefault="00147311" w:rsidP="00F0428A">
            <w:pPr>
              <w:jc w:val="center"/>
              <w:rPr>
                <w:rFonts w:ascii="Times New Roman" w:hAnsi="Times New Roman" w:cs="Times New Roman"/>
              </w:rPr>
            </w:pPr>
            <w:r>
              <w:rPr>
                <w:rFonts w:ascii="Times New Roman" w:hAnsi="Times New Roman" w:cs="Times New Roman"/>
              </w:rPr>
              <w:lastRenderedPageBreak/>
              <w:br w:type="page"/>
            </w:r>
            <w:r w:rsidRPr="005D69DA">
              <w:rPr>
                <w:rFonts w:ascii="Times New Roman" w:hAnsi="Times New Roman" w:cs="Times New Roman"/>
                <w:noProof/>
                <w:lang w:val="en-US"/>
              </w:rPr>
              <w:drawing>
                <wp:inline distT="0" distB="0" distL="0" distR="0">
                  <wp:extent cx="1030393" cy="981075"/>
                  <wp:effectExtent l="0" t="0" r="0" b="0"/>
                  <wp:docPr id="1" name="Picture 3" descr="C:\Users\staff\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LOGO.jpg"/>
                          <pic:cNvPicPr>
                            <a:picLocks noChangeAspect="1" noChangeArrowheads="1"/>
                          </pic:cNvPicPr>
                        </pic:nvPicPr>
                        <pic:blipFill>
                          <a:blip r:embed="rId7"/>
                          <a:srcRect l="8759" t="7469" r="4800"/>
                          <a:stretch>
                            <a:fillRect/>
                          </a:stretch>
                        </pic:blipFill>
                        <pic:spPr bwMode="auto">
                          <a:xfrm>
                            <a:off x="0" y="0"/>
                            <a:ext cx="1061852" cy="1011028"/>
                          </a:xfrm>
                          <a:prstGeom prst="rect">
                            <a:avLst/>
                          </a:prstGeom>
                          <a:noFill/>
                          <a:ln w="9525">
                            <a:noFill/>
                            <a:miter lim="800000"/>
                            <a:headEnd/>
                            <a:tailEnd/>
                          </a:ln>
                        </pic:spPr>
                      </pic:pic>
                    </a:graphicData>
                  </a:graphic>
                </wp:inline>
              </w:drawing>
            </w:r>
          </w:p>
        </w:tc>
        <w:tc>
          <w:tcPr>
            <w:tcW w:w="7795" w:type="dxa"/>
          </w:tcPr>
          <w:p w:rsidR="00147311" w:rsidRPr="005D69DA" w:rsidRDefault="00147311" w:rsidP="00F0428A">
            <w:pPr>
              <w:tabs>
                <w:tab w:val="left" w:pos="2748"/>
              </w:tabs>
              <w:jc w:val="center"/>
              <w:rPr>
                <w:rFonts w:ascii="Times New Roman" w:hAnsi="Times New Roman" w:cs="Times New Roman"/>
              </w:rPr>
            </w:pPr>
            <w:r w:rsidRPr="005D69DA">
              <w:rPr>
                <w:rFonts w:ascii="Times New Roman" w:hAnsi="Times New Roman" w:cs="Times New Roman"/>
              </w:rPr>
              <w:t>GIET MAIN CAMPUS AUTONOMOUS GUNUPUR – 765022</w:t>
            </w:r>
          </w:p>
        </w:tc>
      </w:tr>
      <w:tr w:rsidR="00147311" w:rsidRPr="005D69DA" w:rsidTr="00A968AF">
        <w:trPr>
          <w:trHeight w:val="1039"/>
          <w:jc w:val="center"/>
        </w:trPr>
        <w:tc>
          <w:tcPr>
            <w:tcW w:w="1839" w:type="dxa"/>
            <w:vMerge/>
          </w:tcPr>
          <w:p w:rsidR="00147311" w:rsidRPr="005D69DA" w:rsidRDefault="00147311" w:rsidP="00F0428A">
            <w:pPr>
              <w:jc w:val="center"/>
              <w:rPr>
                <w:rFonts w:ascii="Times New Roman" w:hAnsi="Times New Roman" w:cs="Times New Roman"/>
              </w:rPr>
            </w:pPr>
          </w:p>
        </w:tc>
        <w:tc>
          <w:tcPr>
            <w:tcW w:w="7795" w:type="dxa"/>
          </w:tcPr>
          <w:p w:rsidR="00147311" w:rsidRPr="005D69DA" w:rsidRDefault="00147311" w:rsidP="00F0428A">
            <w:pPr>
              <w:jc w:val="center"/>
              <w:rPr>
                <w:rFonts w:ascii="Times New Roman" w:hAnsi="Times New Roman" w:cs="Times New Roman"/>
              </w:rPr>
            </w:pPr>
            <w:r w:rsidRPr="005D69DA">
              <w:rPr>
                <w:rFonts w:ascii="Times New Roman" w:hAnsi="Times New Roman" w:cs="Times New Roman"/>
              </w:rPr>
              <w:t>B. Tech Degree Examinations, April / May – 2021</w:t>
            </w:r>
          </w:p>
          <w:p w:rsidR="00147311" w:rsidRPr="005D69DA" w:rsidRDefault="00147311" w:rsidP="00F0428A">
            <w:pPr>
              <w:jc w:val="center"/>
              <w:rPr>
                <w:rFonts w:ascii="Times New Roman" w:hAnsi="Times New Roman" w:cs="Times New Roman"/>
              </w:rPr>
            </w:pPr>
            <w:r w:rsidRPr="005D69DA">
              <w:rPr>
                <w:rFonts w:ascii="Times New Roman" w:hAnsi="Times New Roman" w:cs="Times New Roman"/>
              </w:rPr>
              <w:t>(Sixth Semester)</w:t>
            </w:r>
          </w:p>
          <w:p w:rsidR="00147311" w:rsidRPr="005D69DA" w:rsidRDefault="00147311" w:rsidP="00F0428A">
            <w:pPr>
              <w:jc w:val="center"/>
              <w:rPr>
                <w:rFonts w:ascii="Times New Roman" w:hAnsi="Times New Roman" w:cs="Times New Roman"/>
              </w:rPr>
            </w:pPr>
            <w:r w:rsidRPr="005D69DA">
              <w:rPr>
                <w:rFonts w:ascii="Times New Roman" w:hAnsi="Times New Roman" w:cs="Times New Roman"/>
              </w:rPr>
              <w:t>Sub. Code – Sub. Name</w:t>
            </w:r>
          </w:p>
          <w:p w:rsidR="00147311" w:rsidRPr="005D69DA" w:rsidRDefault="00147311" w:rsidP="00F0428A">
            <w:pPr>
              <w:jc w:val="center"/>
              <w:rPr>
                <w:rFonts w:ascii="Times New Roman" w:hAnsi="Times New Roman" w:cs="Times New Roman"/>
              </w:rPr>
            </w:pPr>
            <w:r w:rsidRPr="005D69DA">
              <w:rPr>
                <w:rFonts w:ascii="Times New Roman" w:hAnsi="Times New Roman" w:cs="Times New Roman"/>
              </w:rPr>
              <w:t>(Branch Name)</w:t>
            </w:r>
          </w:p>
        </w:tc>
      </w:tr>
      <w:tr w:rsidR="00147311" w:rsidRPr="005D69DA" w:rsidTr="00F0428A">
        <w:trPr>
          <w:trHeight w:val="253"/>
          <w:jc w:val="center"/>
        </w:trPr>
        <w:tc>
          <w:tcPr>
            <w:tcW w:w="9634" w:type="dxa"/>
            <w:gridSpan w:val="2"/>
          </w:tcPr>
          <w:p w:rsidR="00147311" w:rsidRPr="005D69DA" w:rsidRDefault="00147311" w:rsidP="00F0428A">
            <w:pPr>
              <w:jc w:val="center"/>
              <w:rPr>
                <w:rFonts w:ascii="Times New Roman" w:hAnsi="Times New Roman" w:cs="Times New Roman"/>
              </w:rPr>
            </w:pPr>
            <w:r w:rsidRPr="005D69DA">
              <w:rPr>
                <w:rFonts w:ascii="Times New Roman" w:hAnsi="Times New Roman" w:cs="Times New Roman"/>
              </w:rPr>
              <w:t>Time: 3 hrs                                                                                                          Maximum: 100 Marks</w:t>
            </w:r>
          </w:p>
        </w:tc>
      </w:tr>
    </w:tbl>
    <w:p w:rsidR="00147311" w:rsidRPr="005D69DA" w:rsidRDefault="00147311" w:rsidP="00147311">
      <w:pPr>
        <w:jc w:val="center"/>
        <w:rPr>
          <w:rFonts w:ascii="Times New Roman" w:hAnsi="Times New Roman" w:cs="Times New Roman"/>
          <w:b/>
        </w:rPr>
      </w:pPr>
      <w:r w:rsidRPr="005D69DA">
        <w:rPr>
          <w:rFonts w:ascii="Times New Roman" w:hAnsi="Times New Roman" w:cs="Times New Roman"/>
          <w:b/>
        </w:rPr>
        <w:t>Answer ALL Questions</w:t>
      </w:r>
    </w:p>
    <w:p w:rsidR="00147311" w:rsidRPr="005D69DA" w:rsidRDefault="00147311" w:rsidP="00147311">
      <w:pPr>
        <w:jc w:val="center"/>
        <w:rPr>
          <w:rFonts w:ascii="Times New Roman" w:hAnsi="Times New Roman" w:cs="Times New Roman"/>
          <w:b/>
        </w:rPr>
      </w:pPr>
      <w:r w:rsidRPr="005D69DA">
        <w:rPr>
          <w:rFonts w:ascii="Times New Roman" w:hAnsi="Times New Roman" w:cs="Times New Roman"/>
          <w:b/>
        </w:rPr>
        <w:t>The figures in the right hand margin indicate marks.</w:t>
      </w:r>
    </w:p>
    <w:p w:rsidR="00147311" w:rsidRPr="005D69DA" w:rsidRDefault="00147311" w:rsidP="00147311">
      <w:pPr>
        <w:spacing w:after="0"/>
        <w:jc w:val="center"/>
        <w:rPr>
          <w:rFonts w:ascii="Times New Roman" w:hAnsi="Times New Roman" w:cs="Times New Roman"/>
          <w:b/>
        </w:rPr>
      </w:pPr>
      <w:r w:rsidRPr="005D69DA">
        <w:rPr>
          <w:rFonts w:ascii="Times New Roman" w:hAnsi="Times New Roman" w:cs="Times New Roman"/>
          <w:b/>
        </w:rPr>
        <w:t>PART – A: (Multiple Choice Questions)                                                           (2 x 10 =20 Marks)</w:t>
      </w:r>
    </w:p>
    <w:p w:rsidR="00147311" w:rsidRPr="005D69DA" w:rsidRDefault="00147311" w:rsidP="00147311">
      <w:pPr>
        <w:spacing w:after="0" w:line="240" w:lineRule="auto"/>
        <w:jc w:val="center"/>
        <w:rPr>
          <w:rFonts w:ascii="Times New Roman" w:hAnsi="Times New Roman" w:cs="Times New Roman"/>
        </w:rPr>
      </w:pPr>
    </w:p>
    <w:tbl>
      <w:tblPr>
        <w:tblStyle w:val="TableGrid"/>
        <w:tblW w:w="5116" w:type="pct"/>
        <w:jc w:val="center"/>
        <w:tblLook w:val="04A0"/>
      </w:tblPr>
      <w:tblGrid>
        <w:gridCol w:w="535"/>
        <w:gridCol w:w="3875"/>
        <w:gridCol w:w="3977"/>
        <w:gridCol w:w="851"/>
        <w:gridCol w:w="821"/>
      </w:tblGrid>
      <w:tr w:rsidR="00147311" w:rsidRPr="005D69DA" w:rsidTr="002305F1">
        <w:trPr>
          <w:trHeight w:val="227"/>
          <w:jc w:val="center"/>
        </w:trPr>
        <w:tc>
          <w:tcPr>
            <w:tcW w:w="4169" w:type="pct"/>
            <w:gridSpan w:val="3"/>
          </w:tcPr>
          <w:p w:rsidR="00147311" w:rsidRPr="005D69DA" w:rsidRDefault="00147311" w:rsidP="00F0428A">
            <w:pPr>
              <w:spacing w:line="360" w:lineRule="auto"/>
              <w:rPr>
                <w:rFonts w:ascii="Times New Roman" w:hAnsi="Times New Roman" w:cs="Times New Roman"/>
              </w:rPr>
            </w:pPr>
            <w:r w:rsidRPr="005D69DA">
              <w:rPr>
                <w:rFonts w:ascii="Times New Roman" w:hAnsi="Times New Roman" w:cs="Times New Roman"/>
                <w:u w:val="single"/>
              </w:rPr>
              <w:t xml:space="preserve">Q.1.  Answer </w:t>
            </w:r>
            <w:r w:rsidRPr="005D69DA">
              <w:rPr>
                <w:rFonts w:ascii="Times New Roman" w:hAnsi="Times New Roman" w:cs="Times New Roman"/>
                <w:b/>
                <w:i/>
                <w:u w:val="single"/>
              </w:rPr>
              <w:t xml:space="preserve">ALL </w:t>
            </w:r>
            <w:r w:rsidRPr="005D69DA">
              <w:rPr>
                <w:rFonts w:ascii="Times New Roman" w:hAnsi="Times New Roman" w:cs="Times New Roman"/>
                <w:u w:val="single"/>
              </w:rPr>
              <w:t>questions</w:t>
            </w:r>
          </w:p>
        </w:tc>
        <w:tc>
          <w:tcPr>
            <w:tcW w:w="423" w:type="pct"/>
          </w:tcPr>
          <w:p w:rsidR="00147311" w:rsidRPr="005D69DA" w:rsidRDefault="00147311" w:rsidP="00F0428A">
            <w:pPr>
              <w:spacing w:line="276" w:lineRule="auto"/>
              <w:rPr>
                <w:rFonts w:ascii="Times New Roman" w:hAnsi="Times New Roman" w:cs="Times New Roman"/>
              </w:rPr>
            </w:pPr>
            <w:r w:rsidRPr="005D69DA">
              <w:rPr>
                <w:rFonts w:ascii="Times New Roman" w:hAnsi="Times New Roman" w:cs="Times New Roman"/>
              </w:rPr>
              <w:t>[CO#]</w:t>
            </w:r>
          </w:p>
        </w:tc>
        <w:tc>
          <w:tcPr>
            <w:tcW w:w="408" w:type="pct"/>
          </w:tcPr>
          <w:p w:rsidR="00147311" w:rsidRPr="005D69DA" w:rsidRDefault="00147311" w:rsidP="00F0428A">
            <w:pPr>
              <w:spacing w:line="276" w:lineRule="auto"/>
              <w:rPr>
                <w:rFonts w:ascii="Times New Roman" w:hAnsi="Times New Roman" w:cs="Times New Roman"/>
              </w:rPr>
            </w:pPr>
            <w:r w:rsidRPr="005D69DA">
              <w:rPr>
                <w:rFonts w:ascii="Times New Roman" w:hAnsi="Times New Roman" w:cs="Times New Roman"/>
              </w:rPr>
              <w:t>[PO#]</w:t>
            </w: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a.</w:t>
            </w:r>
          </w:p>
        </w:tc>
        <w:tc>
          <w:tcPr>
            <w:tcW w:w="3903" w:type="pct"/>
            <w:gridSpan w:val="2"/>
          </w:tcPr>
          <w:p w:rsidR="00147311" w:rsidRPr="005D69DA" w:rsidRDefault="00147311" w:rsidP="00147311">
            <w:pPr>
              <w:pStyle w:val="NormalWeb"/>
              <w:shd w:val="clear" w:color="auto" w:fill="FFFFFF"/>
              <w:spacing w:before="0" w:beforeAutospacing="0" w:after="150" w:afterAutospacing="0"/>
              <w:rPr>
                <w:sz w:val="22"/>
                <w:szCs w:val="22"/>
              </w:rPr>
            </w:pPr>
            <w:r w:rsidRPr="005D69DA">
              <w:rPr>
                <w:rStyle w:val="Strong"/>
                <w:sz w:val="22"/>
                <w:szCs w:val="22"/>
              </w:rPr>
              <w:t>Totipotency refers to ___________.</w:t>
            </w:r>
          </w:p>
        </w:tc>
        <w:tc>
          <w:tcPr>
            <w:tcW w:w="423" w:type="pct"/>
          </w:tcPr>
          <w:p w:rsidR="00147311" w:rsidRPr="005D69DA" w:rsidRDefault="00147311" w:rsidP="00F0428A">
            <w:pPr>
              <w:spacing w:line="276" w:lineRule="auto"/>
              <w:ind w:right="-108"/>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trHeight w:val="507"/>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pStyle w:val="NormalWeb"/>
              <w:shd w:val="clear" w:color="auto" w:fill="FFFFFF"/>
              <w:spacing w:before="0" w:beforeAutospacing="0" w:after="150" w:afterAutospacing="0"/>
              <w:rPr>
                <w:sz w:val="22"/>
                <w:szCs w:val="22"/>
              </w:rPr>
            </w:pPr>
          </w:p>
        </w:tc>
        <w:tc>
          <w:tcPr>
            <w:tcW w:w="1977"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 xml:space="preserve">(ii) </w:t>
            </w:r>
            <w:r w:rsidRPr="005D69DA">
              <w:rPr>
                <w:rFonts w:ascii="Times New Roman" w:hAnsi="Times New Roman" w:cs="Times New Roman"/>
                <w:b/>
              </w:rPr>
              <w:t>Development of an organ from a cell in a culture medium</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b.</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Haploid plants can be obtained from________</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 xml:space="preserve">(i)  </w:t>
            </w:r>
            <w:r w:rsidRPr="005D69DA">
              <w:rPr>
                <w:rFonts w:ascii="Times New Roman" w:hAnsi="Times New Roman" w:cs="Times New Roman"/>
                <w:b/>
                <w:shd w:val="clear" w:color="auto" w:fill="FFFFFF"/>
              </w:rPr>
              <w:t>Anther culture</w:t>
            </w:r>
          </w:p>
        </w:tc>
        <w:tc>
          <w:tcPr>
            <w:tcW w:w="1977" w:type="pct"/>
          </w:tcPr>
          <w:p w:rsidR="00147311" w:rsidRPr="005D69DA" w:rsidRDefault="00147311" w:rsidP="00F0428A">
            <w:pPr>
              <w:spacing w:line="276" w:lineRule="auto"/>
              <w:jc w:val="both"/>
              <w:rPr>
                <w:rFonts w:ascii="Times New Roman" w:hAnsi="Times New Roman" w:cs="Times New Roman"/>
              </w:rPr>
            </w:pP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c.</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In-plant tissue culture, the callus tissues are generated into a complete plantlet by altering the concentration________.</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 xml:space="preserve">(iii) </w:t>
            </w:r>
            <w:r w:rsidRPr="005D69DA">
              <w:rPr>
                <w:rFonts w:ascii="Times New Roman" w:hAnsi="Times New Roman" w:cs="Times New Roman"/>
                <w:b/>
                <w:shd w:val="clear" w:color="auto" w:fill="FFFFFF"/>
              </w:rPr>
              <w:t>Hormones</w:t>
            </w:r>
          </w:p>
        </w:tc>
        <w:tc>
          <w:tcPr>
            <w:tcW w:w="1977" w:type="pct"/>
          </w:tcPr>
          <w:p w:rsidR="00147311" w:rsidRPr="005D69DA" w:rsidRDefault="00147311" w:rsidP="002305F1">
            <w:pPr>
              <w:spacing w:line="276" w:lineRule="auto"/>
              <w:jc w:val="both"/>
              <w:rPr>
                <w:rFonts w:ascii="Times New Roman" w:hAnsi="Times New Roman" w:cs="Times New Roman"/>
              </w:rPr>
            </w:pP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d.</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Synthetic seeds are produced by the encapsulation of somatic embryos with___________.</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p>
        </w:tc>
        <w:tc>
          <w:tcPr>
            <w:tcW w:w="1977"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(iv</w:t>
            </w:r>
            <w:r w:rsidRPr="005D69DA">
              <w:rPr>
                <w:rFonts w:ascii="Times New Roman" w:hAnsi="Times New Roman" w:cs="Times New Roman"/>
                <w:b/>
              </w:rPr>
              <w:t xml:space="preserve">) </w:t>
            </w:r>
            <w:r w:rsidRPr="005D69DA">
              <w:rPr>
                <w:rFonts w:ascii="Times New Roman" w:hAnsi="Times New Roman" w:cs="Times New Roman"/>
                <w:b/>
                <w:shd w:val="clear" w:color="auto" w:fill="FFFFFF"/>
              </w:rPr>
              <w:t>Sodium alginate</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e.</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In which of the following conditions do the somaclonal variations appear?</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 xml:space="preserve">(i) </w:t>
            </w:r>
            <w:r w:rsidRPr="005D69DA">
              <w:rPr>
                <w:rFonts w:ascii="Times New Roman" w:hAnsi="Times New Roman" w:cs="Times New Roman"/>
                <w:b/>
                <w:shd w:val="clear" w:color="auto" w:fill="FFFFFF"/>
              </w:rPr>
              <w:t>Plants raised in tissue culture</w:t>
            </w:r>
          </w:p>
        </w:tc>
        <w:tc>
          <w:tcPr>
            <w:tcW w:w="1977" w:type="pct"/>
          </w:tcPr>
          <w:p w:rsidR="00147311" w:rsidRPr="005D69DA" w:rsidRDefault="00147311" w:rsidP="00FB7C25">
            <w:pPr>
              <w:spacing w:line="276" w:lineRule="auto"/>
              <w:jc w:val="both"/>
              <w:rPr>
                <w:rFonts w:ascii="Times New Roman" w:hAnsi="Times New Roman" w:cs="Times New Roman"/>
              </w:rPr>
            </w:pP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f.</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Golden rice is</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 xml:space="preserve">(iii) </w:t>
            </w:r>
            <w:r w:rsidRPr="005D69DA">
              <w:rPr>
                <w:rFonts w:ascii="Times New Roman" w:hAnsi="Times New Roman" w:cs="Times New Roman"/>
                <w:b/>
              </w:rPr>
              <w:t>A rice variety obtained by recombinant DNA technology</w:t>
            </w:r>
          </w:p>
        </w:tc>
        <w:tc>
          <w:tcPr>
            <w:tcW w:w="1977" w:type="pct"/>
          </w:tcPr>
          <w:p w:rsidR="00147311" w:rsidRPr="005D69DA" w:rsidRDefault="00147311" w:rsidP="00FB7C25">
            <w:pPr>
              <w:spacing w:line="276" w:lineRule="auto"/>
              <w:jc w:val="both"/>
              <w:rPr>
                <w:rFonts w:ascii="Times New Roman" w:hAnsi="Times New Roman" w:cs="Times New Roman"/>
              </w:rPr>
            </w:pP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g.</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The modification of exogenous compounds by plant cells is called</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(iii) B</w:t>
            </w:r>
            <w:r w:rsidRPr="005D69DA">
              <w:rPr>
                <w:rFonts w:ascii="Times New Roman" w:hAnsi="Times New Roman" w:cs="Times New Roman"/>
                <w:b/>
              </w:rPr>
              <w:t>oth i and ii</w:t>
            </w:r>
          </w:p>
        </w:tc>
        <w:tc>
          <w:tcPr>
            <w:tcW w:w="1977" w:type="pct"/>
          </w:tcPr>
          <w:p w:rsidR="00147311" w:rsidRPr="005D69DA" w:rsidRDefault="00147311" w:rsidP="00FB7C25">
            <w:pPr>
              <w:spacing w:line="276" w:lineRule="auto"/>
              <w:jc w:val="both"/>
              <w:rPr>
                <w:rFonts w:ascii="Times New Roman" w:hAnsi="Times New Roman" w:cs="Times New Roman"/>
              </w:rPr>
            </w:pP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h.</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Bt cotton is a</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p>
        </w:tc>
        <w:tc>
          <w:tcPr>
            <w:tcW w:w="1977"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(iv) A</w:t>
            </w:r>
            <w:r w:rsidRPr="005D69DA">
              <w:rPr>
                <w:rFonts w:ascii="Times New Roman" w:hAnsi="Times New Roman" w:cs="Times New Roman"/>
                <w:b/>
              </w:rPr>
              <w:t xml:space="preserve"> transgenic cotton variety</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i.</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Secondary metabolites are used by plant cells for__________</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p>
        </w:tc>
        <w:tc>
          <w:tcPr>
            <w:tcW w:w="1977"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 xml:space="preserve">(ii) </w:t>
            </w:r>
            <w:r w:rsidRPr="005D69DA">
              <w:rPr>
                <w:rFonts w:ascii="Times New Roman" w:hAnsi="Times New Roman" w:cs="Times New Roman"/>
                <w:b/>
                <w:shd w:val="clear" w:color="auto" w:fill="FFFFFF"/>
              </w:rPr>
              <w:t>For making plasma membrane</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j.</w:t>
            </w:r>
          </w:p>
        </w:tc>
        <w:tc>
          <w:tcPr>
            <w:tcW w:w="3903" w:type="pct"/>
            <w:gridSpan w:val="2"/>
          </w:tcPr>
          <w:p w:rsidR="00147311" w:rsidRPr="005D69DA" w:rsidRDefault="00147311" w:rsidP="00F0428A">
            <w:pPr>
              <w:spacing w:line="276" w:lineRule="auto"/>
              <w:jc w:val="both"/>
              <w:rPr>
                <w:rFonts w:ascii="Times New Roman" w:hAnsi="Times New Roman" w:cs="Times New Roman"/>
              </w:rPr>
            </w:pPr>
            <w:r w:rsidRPr="005D69DA">
              <w:rPr>
                <w:rStyle w:val="Strong"/>
                <w:rFonts w:ascii="Times New Roman" w:hAnsi="Times New Roman" w:cs="Times New Roman"/>
                <w:shd w:val="clear" w:color="auto" w:fill="FFFFFF"/>
              </w:rPr>
              <w:t> Production of secondary metabolites by plant tissue culture technique is preferred because</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r w:rsidR="00147311" w:rsidRPr="005D69DA" w:rsidTr="002305F1">
        <w:trPr>
          <w:jc w:val="center"/>
        </w:trPr>
        <w:tc>
          <w:tcPr>
            <w:tcW w:w="266" w:type="pct"/>
          </w:tcPr>
          <w:p w:rsidR="00147311" w:rsidRPr="005D69DA" w:rsidRDefault="00147311" w:rsidP="00F0428A">
            <w:pPr>
              <w:spacing w:line="276" w:lineRule="auto"/>
              <w:rPr>
                <w:rFonts w:ascii="Times New Roman" w:hAnsi="Times New Roman" w:cs="Times New Roman"/>
              </w:rPr>
            </w:pPr>
          </w:p>
        </w:tc>
        <w:tc>
          <w:tcPr>
            <w:tcW w:w="1926" w:type="pct"/>
          </w:tcPr>
          <w:p w:rsidR="00147311" w:rsidRPr="005D69DA" w:rsidRDefault="00147311" w:rsidP="00F0428A">
            <w:pPr>
              <w:spacing w:line="276" w:lineRule="auto"/>
              <w:jc w:val="both"/>
              <w:rPr>
                <w:rFonts w:ascii="Times New Roman" w:hAnsi="Times New Roman" w:cs="Times New Roman"/>
              </w:rPr>
            </w:pPr>
          </w:p>
        </w:tc>
        <w:tc>
          <w:tcPr>
            <w:tcW w:w="1977" w:type="pct"/>
          </w:tcPr>
          <w:p w:rsidR="00147311" w:rsidRPr="005D69DA" w:rsidRDefault="00147311" w:rsidP="00F0428A">
            <w:pPr>
              <w:spacing w:line="276" w:lineRule="auto"/>
              <w:jc w:val="both"/>
              <w:rPr>
                <w:rFonts w:ascii="Times New Roman" w:hAnsi="Times New Roman" w:cs="Times New Roman"/>
              </w:rPr>
            </w:pPr>
            <w:r w:rsidRPr="005D69DA">
              <w:rPr>
                <w:rFonts w:ascii="Times New Roman" w:hAnsi="Times New Roman" w:cs="Times New Roman"/>
              </w:rPr>
              <w:t>(iv</w:t>
            </w:r>
            <w:r w:rsidRPr="005D69DA">
              <w:rPr>
                <w:rFonts w:ascii="Times New Roman" w:hAnsi="Times New Roman" w:cs="Times New Roman"/>
                <w:b/>
              </w:rPr>
              <w:t xml:space="preserve">) </w:t>
            </w:r>
            <w:r w:rsidRPr="005D69DA">
              <w:rPr>
                <w:rFonts w:ascii="Times New Roman" w:hAnsi="Times New Roman" w:cs="Times New Roman"/>
                <w:b/>
                <w:shd w:val="clear" w:color="auto" w:fill="FFFFFF"/>
              </w:rPr>
              <w:t>Product recovery is easy</w:t>
            </w:r>
          </w:p>
        </w:tc>
        <w:tc>
          <w:tcPr>
            <w:tcW w:w="423" w:type="pct"/>
          </w:tcPr>
          <w:p w:rsidR="00147311" w:rsidRPr="005D69DA" w:rsidRDefault="00147311" w:rsidP="00F0428A">
            <w:pPr>
              <w:spacing w:line="276" w:lineRule="auto"/>
              <w:rPr>
                <w:rFonts w:ascii="Times New Roman" w:hAnsi="Times New Roman" w:cs="Times New Roman"/>
              </w:rPr>
            </w:pPr>
          </w:p>
        </w:tc>
        <w:tc>
          <w:tcPr>
            <w:tcW w:w="408" w:type="pct"/>
          </w:tcPr>
          <w:p w:rsidR="00147311" w:rsidRPr="005D69DA" w:rsidRDefault="00147311" w:rsidP="00F0428A">
            <w:pPr>
              <w:spacing w:line="276" w:lineRule="auto"/>
              <w:rPr>
                <w:rFonts w:ascii="Times New Roman" w:hAnsi="Times New Roman" w:cs="Times New Roman"/>
              </w:rPr>
            </w:pPr>
          </w:p>
        </w:tc>
      </w:tr>
    </w:tbl>
    <w:p w:rsidR="00147311" w:rsidRPr="005D69DA" w:rsidRDefault="00147311" w:rsidP="00147311">
      <w:pPr>
        <w:spacing w:after="0" w:line="240" w:lineRule="auto"/>
        <w:jc w:val="center"/>
        <w:rPr>
          <w:rFonts w:ascii="Times New Roman" w:hAnsi="Times New Roman" w:cs="Times New Roman"/>
          <w:b/>
        </w:rPr>
      </w:pPr>
    </w:p>
    <w:p w:rsidR="00147311" w:rsidRPr="005D69DA" w:rsidRDefault="00147311" w:rsidP="00147311">
      <w:pPr>
        <w:spacing w:after="0" w:line="240" w:lineRule="auto"/>
        <w:jc w:val="center"/>
        <w:rPr>
          <w:rFonts w:ascii="Times New Roman" w:hAnsi="Times New Roman" w:cs="Times New Roman"/>
          <w:b/>
        </w:rPr>
      </w:pPr>
      <w:r w:rsidRPr="005D69DA">
        <w:rPr>
          <w:rFonts w:ascii="Times New Roman" w:hAnsi="Times New Roman" w:cs="Times New Roman"/>
          <w:b/>
        </w:rPr>
        <w:t>PART – B: (Short Answer Questions)                                                (2 x 10=20 Marks)</w:t>
      </w:r>
    </w:p>
    <w:tbl>
      <w:tblPr>
        <w:tblStyle w:val="TableGrid"/>
        <w:tblpPr w:leftFromText="180" w:rightFromText="180" w:vertAnchor="text" w:horzAnchor="margin" w:tblpXSpec="center" w:tblpY="179"/>
        <w:tblW w:w="10368" w:type="dxa"/>
        <w:tblLayout w:type="fixed"/>
        <w:tblLook w:val="04A0"/>
      </w:tblPr>
      <w:tblGrid>
        <w:gridCol w:w="491"/>
        <w:gridCol w:w="8251"/>
        <w:gridCol w:w="816"/>
        <w:gridCol w:w="810"/>
      </w:tblGrid>
      <w:tr w:rsidR="00147311" w:rsidRPr="005D69DA" w:rsidTr="00F0428A">
        <w:tc>
          <w:tcPr>
            <w:tcW w:w="8742" w:type="dxa"/>
            <w:gridSpan w:val="2"/>
          </w:tcPr>
          <w:p w:rsidR="00147311" w:rsidRPr="005D69DA" w:rsidRDefault="00147311" w:rsidP="00F0428A">
            <w:pPr>
              <w:spacing w:line="360" w:lineRule="auto"/>
              <w:rPr>
                <w:rFonts w:ascii="Times New Roman" w:hAnsi="Times New Roman" w:cs="Times New Roman"/>
              </w:rPr>
            </w:pPr>
            <w:r w:rsidRPr="005D69DA">
              <w:rPr>
                <w:rFonts w:ascii="Times New Roman" w:hAnsi="Times New Roman" w:cs="Times New Roman"/>
                <w:u w:val="single"/>
              </w:rPr>
              <w:t xml:space="preserve">Q.2. Answer </w:t>
            </w:r>
            <w:r w:rsidRPr="005D69DA">
              <w:rPr>
                <w:rFonts w:ascii="Times New Roman" w:hAnsi="Times New Roman" w:cs="Times New Roman"/>
                <w:b/>
                <w:i/>
                <w:u w:val="single"/>
              </w:rPr>
              <w:t>ALL</w:t>
            </w:r>
            <w:r w:rsidRPr="005D69DA">
              <w:rPr>
                <w:rFonts w:ascii="Times New Roman" w:hAnsi="Times New Roman" w:cs="Times New Roman"/>
                <w:u w:val="single"/>
              </w:rPr>
              <w:t xml:space="preserve"> questions</w:t>
            </w:r>
          </w:p>
        </w:tc>
        <w:tc>
          <w:tcPr>
            <w:tcW w:w="816" w:type="dxa"/>
          </w:tcPr>
          <w:p w:rsidR="00147311" w:rsidRPr="005D69DA" w:rsidRDefault="00147311" w:rsidP="00F0428A">
            <w:pPr>
              <w:spacing w:line="360" w:lineRule="auto"/>
              <w:rPr>
                <w:rFonts w:ascii="Times New Roman" w:hAnsi="Times New Roman" w:cs="Times New Roman"/>
              </w:rPr>
            </w:pPr>
            <w:r w:rsidRPr="005D69DA">
              <w:rPr>
                <w:rFonts w:ascii="Times New Roman" w:hAnsi="Times New Roman" w:cs="Times New Roman"/>
              </w:rPr>
              <w:t>[CO#]</w:t>
            </w:r>
          </w:p>
        </w:tc>
        <w:tc>
          <w:tcPr>
            <w:tcW w:w="810" w:type="dxa"/>
          </w:tcPr>
          <w:p w:rsidR="00147311" w:rsidRPr="005D69DA" w:rsidRDefault="00147311" w:rsidP="00F0428A">
            <w:pPr>
              <w:spacing w:line="360" w:lineRule="auto"/>
              <w:rPr>
                <w:rFonts w:ascii="Times New Roman" w:hAnsi="Times New Roman" w:cs="Times New Roman"/>
              </w:rPr>
            </w:pPr>
            <w:r w:rsidRPr="005D69DA">
              <w:rPr>
                <w:rFonts w:ascii="Times New Roman" w:hAnsi="Times New Roman" w:cs="Times New Roman"/>
              </w:rPr>
              <w:t>[PO#]</w:t>
            </w: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a.</w:t>
            </w:r>
          </w:p>
        </w:tc>
        <w:tc>
          <w:tcPr>
            <w:tcW w:w="8251" w:type="dxa"/>
          </w:tcPr>
          <w:p w:rsidR="00147311" w:rsidRPr="005D69DA" w:rsidRDefault="008F304B" w:rsidP="00F0428A">
            <w:pPr>
              <w:spacing w:line="276" w:lineRule="auto"/>
              <w:jc w:val="both"/>
              <w:rPr>
                <w:rFonts w:ascii="Times New Roman" w:hAnsi="Times New Roman" w:cs="Times New Roman"/>
              </w:rPr>
            </w:pPr>
            <w:r>
              <w:rPr>
                <w:rFonts w:ascii="Arial" w:hAnsi="Arial" w:cs="Arial"/>
                <w:color w:val="202124"/>
                <w:shd w:val="clear" w:color="auto" w:fill="FFFFFF"/>
              </w:rPr>
              <w:t> Totipotency is the ability of a single cell to divide and produce all of the differentiated cells in an organism. Spores and zygotes are examples of totipotent cells.</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trHeight w:val="230"/>
        </w:trPr>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b.</w:t>
            </w:r>
          </w:p>
        </w:tc>
        <w:tc>
          <w:tcPr>
            <w:tcW w:w="8251" w:type="dxa"/>
          </w:tcPr>
          <w:p w:rsidR="00147311" w:rsidRPr="005D69DA" w:rsidRDefault="008F304B" w:rsidP="00F0428A">
            <w:pPr>
              <w:spacing w:line="276" w:lineRule="auto"/>
              <w:jc w:val="both"/>
              <w:rPr>
                <w:rFonts w:ascii="Times New Roman" w:hAnsi="Times New Roman" w:cs="Times New Roman"/>
              </w:rPr>
            </w:pPr>
            <w:r>
              <w:rPr>
                <w:rFonts w:ascii="Arial" w:hAnsi="Arial" w:cs="Arial"/>
                <w:color w:val="202124"/>
                <w:shd w:val="clear" w:color="auto" w:fill="FFFFFF"/>
              </w:rPr>
              <w:t>The basic principle of </w:t>
            </w:r>
            <w:r>
              <w:rPr>
                <w:rFonts w:ascii="Arial" w:hAnsi="Arial" w:cs="Arial"/>
                <w:b/>
                <w:bCs/>
                <w:color w:val="202124"/>
                <w:shd w:val="clear" w:color="auto" w:fill="FFFFFF"/>
              </w:rPr>
              <w:t>single cell culture</w:t>
            </w:r>
            <w:r>
              <w:rPr>
                <w:rFonts w:ascii="Arial" w:hAnsi="Arial" w:cs="Arial"/>
                <w:color w:val="202124"/>
                <w:shd w:val="clear" w:color="auto" w:fill="FFFFFF"/>
              </w:rPr>
              <w:t> is the isolation of large number of intact living cells and cultures them on a suitable nutrient medium for their requisite growth and development. </w:t>
            </w:r>
            <w:r>
              <w:rPr>
                <w:rFonts w:ascii="Arial" w:hAnsi="Arial" w:cs="Arial"/>
                <w:b/>
                <w:bCs/>
                <w:color w:val="202124"/>
                <w:shd w:val="clear" w:color="auto" w:fill="FFFFFF"/>
              </w:rPr>
              <w:t>Single</w:t>
            </w:r>
            <w:r>
              <w:rPr>
                <w:rFonts w:ascii="Arial" w:hAnsi="Arial" w:cs="Arial"/>
                <w:color w:val="202124"/>
                <w:shd w:val="clear" w:color="auto" w:fill="FFFFFF"/>
              </w:rPr>
              <w:t> cells can be isolated from a variety of tissue and organ of green plant as well as from callus tissue and </w:t>
            </w:r>
            <w:r>
              <w:rPr>
                <w:rFonts w:ascii="Arial" w:hAnsi="Arial" w:cs="Arial"/>
                <w:b/>
                <w:bCs/>
                <w:color w:val="202124"/>
                <w:shd w:val="clear" w:color="auto" w:fill="FFFFFF"/>
              </w:rPr>
              <w:t>cell</w:t>
            </w:r>
            <w:r>
              <w:rPr>
                <w:rFonts w:ascii="Arial" w:hAnsi="Arial" w:cs="Arial"/>
                <w:color w:val="202124"/>
                <w:shd w:val="clear" w:color="auto" w:fill="FFFFFF"/>
              </w:rPr>
              <w:t> suspension</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c.</w:t>
            </w:r>
          </w:p>
        </w:tc>
        <w:tc>
          <w:tcPr>
            <w:tcW w:w="8251" w:type="dxa"/>
          </w:tcPr>
          <w:p w:rsidR="00147311" w:rsidRPr="005D69DA" w:rsidRDefault="008F304B" w:rsidP="00F0428A">
            <w:pPr>
              <w:spacing w:line="276" w:lineRule="auto"/>
              <w:jc w:val="both"/>
              <w:rPr>
                <w:rFonts w:ascii="Times New Roman" w:hAnsi="Times New Roman" w:cs="Times New Roman"/>
              </w:rPr>
            </w:pPr>
            <w:r>
              <w:rPr>
                <w:rFonts w:ascii="Arial" w:hAnsi="Arial" w:cs="Arial"/>
                <w:color w:val="202124"/>
                <w:shd w:val="clear" w:color="auto" w:fill="FFFFFF"/>
              </w:rPr>
              <w:t xml:space="preserve">Soak the capsule in a 100% bleach solution for 30 minutes. Dip the capsule into 95% alcohol, and flame. Under aseptic conditions, open the capsule and scrape </w:t>
            </w:r>
            <w:r>
              <w:rPr>
                <w:rFonts w:ascii="Arial" w:hAnsi="Arial" w:cs="Arial"/>
                <w:color w:val="202124"/>
                <w:shd w:val="clear" w:color="auto" w:fill="FFFFFF"/>
              </w:rPr>
              <w:lastRenderedPageBreak/>
              <w:t>out the seed. Carefully layer the seed over the surface of the culture medium</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lastRenderedPageBreak/>
              <w:t>d.</w:t>
            </w:r>
          </w:p>
        </w:tc>
        <w:tc>
          <w:tcPr>
            <w:tcW w:w="8251" w:type="dxa"/>
          </w:tcPr>
          <w:p w:rsidR="008F304B" w:rsidRPr="008F304B" w:rsidRDefault="008F304B" w:rsidP="008F304B">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val="en-US"/>
              </w:rPr>
            </w:pPr>
            <w:r w:rsidRPr="008F304B">
              <w:rPr>
                <w:rFonts w:ascii="Times New Roman" w:eastAsia="Times New Roman" w:hAnsi="Times New Roman" w:cs="Times New Roman"/>
                <w:color w:val="202124"/>
                <w:sz w:val="24"/>
                <w:szCs w:val="24"/>
                <w:lang w:val="en-US"/>
              </w:rPr>
              <w:t>Explant. The choice of explant depends on the species of plant to be induced for </w:t>
            </w:r>
            <w:r w:rsidRPr="008F304B">
              <w:rPr>
                <w:rFonts w:ascii="Times New Roman" w:eastAsia="Times New Roman" w:hAnsi="Times New Roman" w:cs="Times New Roman"/>
                <w:bCs/>
                <w:color w:val="202124"/>
                <w:sz w:val="24"/>
                <w:szCs w:val="24"/>
                <w:lang w:val="en-US"/>
              </w:rPr>
              <w:t>embryogenesis</w:t>
            </w:r>
            <w:r w:rsidRPr="008F304B">
              <w:rPr>
                <w:rFonts w:ascii="Times New Roman" w:eastAsia="Times New Roman" w:hAnsi="Times New Roman" w:cs="Times New Roman"/>
                <w:color w:val="202124"/>
                <w:sz w:val="24"/>
                <w:szCs w:val="24"/>
                <w:lang w:val="en-US"/>
              </w:rPr>
              <w:t>. ...</w:t>
            </w:r>
          </w:p>
          <w:p w:rsidR="008F304B" w:rsidRPr="008F304B" w:rsidRDefault="008F304B" w:rsidP="008F304B">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val="en-US"/>
              </w:rPr>
            </w:pPr>
            <w:r w:rsidRPr="008F304B">
              <w:rPr>
                <w:rFonts w:ascii="Times New Roman" w:eastAsia="Times New Roman" w:hAnsi="Times New Roman" w:cs="Times New Roman"/>
                <w:color w:val="202124"/>
                <w:sz w:val="24"/>
                <w:szCs w:val="24"/>
                <w:lang w:val="en-US"/>
              </w:rPr>
              <w:t>Genotype. The genotypic variation between the plants also affects the process of </w:t>
            </w:r>
            <w:r w:rsidRPr="008F304B">
              <w:rPr>
                <w:rFonts w:ascii="Times New Roman" w:eastAsia="Times New Roman" w:hAnsi="Times New Roman" w:cs="Times New Roman"/>
                <w:bCs/>
                <w:color w:val="202124"/>
                <w:sz w:val="24"/>
                <w:szCs w:val="24"/>
                <w:lang w:val="en-US"/>
              </w:rPr>
              <w:t>embryogenesis</w:t>
            </w:r>
            <w:r w:rsidRPr="008F304B">
              <w:rPr>
                <w:rFonts w:ascii="Times New Roman" w:eastAsia="Times New Roman" w:hAnsi="Times New Roman" w:cs="Times New Roman"/>
                <w:color w:val="202124"/>
                <w:sz w:val="24"/>
                <w:szCs w:val="24"/>
                <w:lang w:val="en-US"/>
              </w:rPr>
              <w:t>. ...</w:t>
            </w:r>
          </w:p>
          <w:p w:rsidR="008F304B" w:rsidRPr="008F304B" w:rsidRDefault="008F304B" w:rsidP="008F304B">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val="en-US"/>
              </w:rPr>
            </w:pPr>
            <w:r w:rsidRPr="008F304B">
              <w:rPr>
                <w:rFonts w:ascii="Times New Roman" w:eastAsia="Times New Roman" w:hAnsi="Times New Roman" w:cs="Times New Roman"/>
                <w:color w:val="202124"/>
                <w:sz w:val="24"/>
                <w:szCs w:val="24"/>
                <w:lang w:val="en-US"/>
              </w:rPr>
              <w:t>Growth Regulators. ...</w:t>
            </w:r>
          </w:p>
          <w:p w:rsidR="008F304B" w:rsidRPr="008F304B" w:rsidRDefault="008F304B" w:rsidP="008F304B">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val="en-US"/>
              </w:rPr>
            </w:pPr>
            <w:r w:rsidRPr="008F304B">
              <w:rPr>
                <w:rFonts w:ascii="Times New Roman" w:eastAsia="Times New Roman" w:hAnsi="Times New Roman" w:cs="Times New Roman"/>
                <w:color w:val="202124"/>
                <w:sz w:val="24"/>
                <w:szCs w:val="24"/>
                <w:lang w:val="en-US"/>
              </w:rPr>
              <w:t>Nitrogen Source. ...</w:t>
            </w:r>
          </w:p>
          <w:p w:rsidR="00147311" w:rsidRPr="009C1333" w:rsidRDefault="008F304B" w:rsidP="008F304B">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val="en-US"/>
              </w:rPr>
            </w:pPr>
            <w:r w:rsidRPr="008F304B">
              <w:rPr>
                <w:rFonts w:ascii="Times New Roman" w:eastAsia="Times New Roman" w:hAnsi="Times New Roman" w:cs="Times New Roman"/>
                <w:color w:val="202124"/>
                <w:sz w:val="24"/>
                <w:szCs w:val="24"/>
                <w:lang w:val="en-US"/>
              </w:rPr>
              <w:t>Polyamines.</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e.</w:t>
            </w:r>
          </w:p>
        </w:tc>
        <w:tc>
          <w:tcPr>
            <w:tcW w:w="8251" w:type="dxa"/>
          </w:tcPr>
          <w:p w:rsidR="00147311" w:rsidRPr="009C1333" w:rsidRDefault="008F304B" w:rsidP="00F0428A">
            <w:pPr>
              <w:spacing w:line="276" w:lineRule="auto"/>
              <w:jc w:val="both"/>
              <w:rPr>
                <w:rFonts w:ascii="Times New Roman" w:hAnsi="Times New Roman" w:cs="Times New Roman"/>
              </w:rPr>
            </w:pPr>
            <w:r w:rsidRPr="009C1333">
              <w:rPr>
                <w:rFonts w:ascii="Times New Roman" w:hAnsi="Times New Roman" w:cs="Times New Roman"/>
                <w:color w:val="202124"/>
                <w:shd w:val="clear" w:color="auto" w:fill="FFFFFF"/>
              </w:rPr>
              <w:t>Hydrated </w:t>
            </w:r>
            <w:r w:rsidRPr="009C1333">
              <w:rPr>
                <w:rFonts w:ascii="Times New Roman" w:hAnsi="Times New Roman" w:cs="Times New Roman"/>
                <w:bCs/>
                <w:color w:val="202124"/>
                <w:shd w:val="clear" w:color="auto" w:fill="FFFFFF"/>
              </w:rPr>
              <w:t>synthetic seeds are produced</w:t>
            </w:r>
            <w:r w:rsidRPr="009C1333">
              <w:rPr>
                <w:rFonts w:ascii="Times New Roman" w:hAnsi="Times New Roman" w:cs="Times New Roman"/>
                <w:color w:val="202124"/>
                <w:shd w:val="clear" w:color="auto" w:fill="FFFFFF"/>
              </w:rPr>
              <w:t> by encapsulating the somatic embryos in hydrogels like sodium alginate, potassium alginate, carrageenan, sodium pectate or sodium alginate with gelatine.</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f.</w:t>
            </w:r>
          </w:p>
        </w:tc>
        <w:tc>
          <w:tcPr>
            <w:tcW w:w="8251" w:type="dxa"/>
          </w:tcPr>
          <w:p w:rsidR="00147311" w:rsidRPr="009C1333" w:rsidRDefault="008F304B" w:rsidP="008F304B">
            <w:pPr>
              <w:spacing w:line="276" w:lineRule="auto"/>
              <w:jc w:val="both"/>
              <w:rPr>
                <w:rFonts w:ascii="Times New Roman" w:hAnsi="Times New Roman" w:cs="Times New Roman"/>
              </w:rPr>
            </w:pPr>
            <w:r w:rsidRPr="009C1333">
              <w:rPr>
                <w:rFonts w:ascii="Times New Roman" w:hAnsi="Times New Roman" w:cs="Times New Roman"/>
                <w:bCs/>
                <w:color w:val="202124"/>
                <w:shd w:val="clear" w:color="auto" w:fill="FFFFFF"/>
              </w:rPr>
              <w:t>Electroporation</w:t>
            </w:r>
            <w:r w:rsidRPr="009C1333">
              <w:rPr>
                <w:rFonts w:ascii="Times New Roman" w:hAnsi="Times New Roman" w:cs="Times New Roman"/>
                <w:color w:val="202124"/>
                <w:shd w:val="clear" w:color="auto" w:fill="FFFFFF"/>
              </w:rPr>
              <w:t xml:space="preserve"> is a microbiology technique in which an electrical field is applied to cells in order to increase the permeability of the cell membrane, allowing chemicals, drugs, or DNA to be introduced into the cel</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8F304B" w:rsidRDefault="00147311" w:rsidP="00F0428A">
            <w:pPr>
              <w:spacing w:line="276" w:lineRule="auto"/>
              <w:jc w:val="right"/>
              <w:rPr>
                <w:rFonts w:ascii="Times New Roman" w:hAnsi="Times New Roman" w:cs="Times New Roman"/>
              </w:rPr>
            </w:pPr>
            <w:r w:rsidRPr="008F304B">
              <w:rPr>
                <w:rFonts w:ascii="Times New Roman" w:hAnsi="Times New Roman" w:cs="Times New Roman"/>
              </w:rPr>
              <w:t>g.</w:t>
            </w:r>
          </w:p>
        </w:tc>
        <w:tc>
          <w:tcPr>
            <w:tcW w:w="8251" w:type="dxa"/>
          </w:tcPr>
          <w:p w:rsidR="00147311" w:rsidRPr="009C1333" w:rsidRDefault="008F304B" w:rsidP="00F0428A">
            <w:pPr>
              <w:spacing w:line="276" w:lineRule="auto"/>
              <w:jc w:val="both"/>
              <w:rPr>
                <w:rFonts w:ascii="Times New Roman" w:hAnsi="Times New Roman" w:cs="Times New Roman"/>
              </w:rPr>
            </w:pPr>
            <w:r w:rsidRPr="009C1333">
              <w:rPr>
                <w:rFonts w:ascii="Times New Roman" w:hAnsi="Times New Roman" w:cs="Times New Roman"/>
                <w:color w:val="202124"/>
                <w:shd w:val="clear" w:color="auto" w:fill="FFFFFF"/>
              </w:rPr>
              <w:t>The </w:t>
            </w:r>
            <w:r w:rsidRPr="009C1333">
              <w:rPr>
                <w:rFonts w:ascii="Times New Roman" w:hAnsi="Times New Roman" w:cs="Times New Roman"/>
                <w:bCs/>
                <w:color w:val="202124"/>
                <w:shd w:val="clear" w:color="auto" w:fill="FFFFFF"/>
              </w:rPr>
              <w:t>FLAVR SAVR</w:t>
            </w:r>
            <w:r w:rsidRPr="009C1333">
              <w:rPr>
                <w:rFonts w:ascii="Times New Roman" w:hAnsi="Times New Roman" w:cs="Times New Roman"/>
                <w:color w:val="202124"/>
                <w:shd w:val="clear" w:color="auto" w:fill="FFFFFF"/>
                <w:vertAlign w:val="superscript"/>
              </w:rPr>
              <w:t>™</w:t>
            </w:r>
            <w:r w:rsidRPr="009C1333">
              <w:rPr>
                <w:rFonts w:ascii="Times New Roman" w:hAnsi="Times New Roman" w:cs="Times New Roman"/>
                <w:color w:val="202124"/>
                <w:shd w:val="clear" w:color="auto" w:fill="FFFFFF"/>
              </w:rPr>
              <w:t> </w:t>
            </w:r>
            <w:r w:rsidRPr="009C1333">
              <w:rPr>
                <w:rFonts w:ascii="Times New Roman" w:hAnsi="Times New Roman" w:cs="Times New Roman"/>
                <w:bCs/>
                <w:color w:val="202124"/>
                <w:shd w:val="clear" w:color="auto" w:fill="FFFFFF"/>
              </w:rPr>
              <w:t>tomato</w:t>
            </w:r>
            <w:r w:rsidRPr="009C1333">
              <w:rPr>
                <w:rFonts w:ascii="Times New Roman" w:hAnsi="Times New Roman" w:cs="Times New Roman"/>
                <w:color w:val="202124"/>
                <w:shd w:val="clear" w:color="auto" w:fill="FFFFFF"/>
              </w:rPr>
              <w:t> was </w:t>
            </w:r>
            <w:r w:rsidRPr="009C1333">
              <w:rPr>
                <w:rFonts w:ascii="Times New Roman" w:hAnsi="Times New Roman" w:cs="Times New Roman"/>
                <w:bCs/>
                <w:color w:val="202124"/>
                <w:shd w:val="clear" w:color="auto" w:fill="FFFFFF"/>
              </w:rPr>
              <w:t>developed</w:t>
            </w:r>
            <w:r w:rsidRPr="009C1333">
              <w:rPr>
                <w:rFonts w:ascii="Times New Roman" w:hAnsi="Times New Roman" w:cs="Times New Roman"/>
                <w:color w:val="202124"/>
                <w:shd w:val="clear" w:color="auto" w:fill="FFFFFF"/>
              </w:rPr>
              <w:t> through the use of antisense RNA to regulate the expression of the enzyme polygalacturonase (PG) in ripening </w:t>
            </w:r>
            <w:r w:rsidRPr="009C1333">
              <w:rPr>
                <w:rFonts w:ascii="Times New Roman" w:hAnsi="Times New Roman" w:cs="Times New Roman"/>
                <w:bCs/>
                <w:color w:val="202124"/>
                <w:shd w:val="clear" w:color="auto" w:fill="FFFFFF"/>
              </w:rPr>
              <w:t>tomato</w:t>
            </w:r>
            <w:r w:rsidRPr="009C1333">
              <w:rPr>
                <w:rFonts w:ascii="Times New Roman" w:hAnsi="Times New Roman" w:cs="Times New Roman"/>
                <w:color w:val="202124"/>
                <w:shd w:val="clear" w:color="auto" w:fill="FFFFFF"/>
              </w:rPr>
              <w:t> fruit. </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h.</w:t>
            </w:r>
          </w:p>
        </w:tc>
        <w:tc>
          <w:tcPr>
            <w:tcW w:w="8251" w:type="dxa"/>
          </w:tcPr>
          <w:p w:rsidR="00147311" w:rsidRPr="009C1333" w:rsidRDefault="008F304B" w:rsidP="00F0428A">
            <w:pPr>
              <w:spacing w:line="276" w:lineRule="auto"/>
              <w:jc w:val="both"/>
              <w:rPr>
                <w:rFonts w:ascii="Times New Roman" w:hAnsi="Times New Roman" w:cs="Times New Roman"/>
              </w:rPr>
            </w:pPr>
            <w:r w:rsidRPr="009C1333">
              <w:rPr>
                <w:rFonts w:ascii="Times New Roman" w:hAnsi="Times New Roman" w:cs="Times New Roman"/>
                <w:color w:val="202124"/>
                <w:shd w:val="clear" w:color="auto" w:fill="FFFFFF"/>
              </w:rPr>
              <w:t>Herbicide resistance refers to the inherited ability of a weed or crop biotype to survive an herbicide application that the original population was susceptible to. Currently, the three known resistance mechanisms plants employ are: An alteration of the herbicide site of action</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i.</w:t>
            </w:r>
          </w:p>
        </w:tc>
        <w:tc>
          <w:tcPr>
            <w:tcW w:w="8251" w:type="dxa"/>
          </w:tcPr>
          <w:p w:rsidR="00147311" w:rsidRPr="009C1333" w:rsidRDefault="008F304B" w:rsidP="00F0428A">
            <w:pPr>
              <w:spacing w:line="276" w:lineRule="auto"/>
              <w:jc w:val="both"/>
              <w:rPr>
                <w:rFonts w:ascii="Times New Roman" w:hAnsi="Times New Roman" w:cs="Times New Roman"/>
              </w:rPr>
            </w:pPr>
            <w:r w:rsidRPr="009C1333">
              <w:rPr>
                <w:rFonts w:ascii="Times New Roman" w:hAnsi="Times New Roman" w:cs="Times New Roman"/>
                <w:bCs/>
                <w:color w:val="202124"/>
                <w:shd w:val="clear" w:color="auto" w:fill="FFFFFF"/>
              </w:rPr>
              <w:t>Primary metabolites</w:t>
            </w:r>
            <w:r w:rsidRPr="009C1333">
              <w:rPr>
                <w:rFonts w:ascii="Times New Roman" w:hAnsi="Times New Roman" w:cs="Times New Roman"/>
                <w:color w:val="202124"/>
                <w:shd w:val="clear" w:color="auto" w:fill="FFFFFF"/>
              </w:rPr>
              <w:t> are compounds that are directly involved in the growth and development of a plant whereas </w:t>
            </w:r>
            <w:r w:rsidRPr="009C1333">
              <w:rPr>
                <w:rFonts w:ascii="Times New Roman" w:hAnsi="Times New Roman" w:cs="Times New Roman"/>
                <w:bCs/>
                <w:color w:val="202124"/>
                <w:shd w:val="clear" w:color="auto" w:fill="FFFFFF"/>
              </w:rPr>
              <w:t>secondary metabolites</w:t>
            </w:r>
            <w:r w:rsidRPr="009C1333">
              <w:rPr>
                <w:rFonts w:ascii="Times New Roman" w:hAnsi="Times New Roman" w:cs="Times New Roman"/>
                <w:color w:val="202124"/>
                <w:shd w:val="clear" w:color="auto" w:fill="FFFFFF"/>
              </w:rPr>
              <w:t> are compounds produced in other metabolic pathways that, although important, are not essential to the functioning of the plant.</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r w:rsidR="00147311" w:rsidRPr="005D69DA" w:rsidTr="00F0428A">
        <w:tc>
          <w:tcPr>
            <w:tcW w:w="491"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j.</w:t>
            </w:r>
          </w:p>
        </w:tc>
        <w:tc>
          <w:tcPr>
            <w:tcW w:w="8251" w:type="dxa"/>
          </w:tcPr>
          <w:p w:rsidR="00147311" w:rsidRPr="009C1333" w:rsidRDefault="008F304B" w:rsidP="00F0428A">
            <w:pPr>
              <w:spacing w:line="276" w:lineRule="auto"/>
              <w:jc w:val="both"/>
              <w:rPr>
                <w:rFonts w:ascii="Times New Roman" w:hAnsi="Times New Roman" w:cs="Times New Roman"/>
              </w:rPr>
            </w:pPr>
            <w:r w:rsidRPr="009C1333">
              <w:rPr>
                <w:rFonts w:ascii="Times New Roman" w:hAnsi="Times New Roman" w:cs="Times New Roman"/>
                <w:bCs/>
                <w:color w:val="202124"/>
                <w:shd w:val="clear" w:color="auto" w:fill="FFFFFF"/>
              </w:rPr>
              <w:t>Examples of primary metabolites</w:t>
            </w:r>
            <w:r w:rsidRPr="009C1333">
              <w:rPr>
                <w:rFonts w:ascii="Times New Roman" w:hAnsi="Times New Roman" w:cs="Times New Roman"/>
                <w:color w:val="202124"/>
                <w:shd w:val="clear" w:color="auto" w:fill="FFFFFF"/>
              </w:rPr>
              <w:t> include: ethanol, lactic acid, and certain amino acids. In higher plants such compounds are often concentrated in seeds and vegetative storage organs and are needed for physiological development because of their role in basic cell metabolism</w:t>
            </w:r>
          </w:p>
        </w:tc>
        <w:tc>
          <w:tcPr>
            <w:tcW w:w="816" w:type="dxa"/>
          </w:tcPr>
          <w:p w:rsidR="00147311" w:rsidRPr="005D69DA" w:rsidRDefault="00147311" w:rsidP="00F0428A">
            <w:pPr>
              <w:spacing w:line="276" w:lineRule="auto"/>
              <w:rPr>
                <w:rFonts w:ascii="Times New Roman" w:hAnsi="Times New Roman" w:cs="Times New Roman"/>
              </w:rPr>
            </w:pPr>
          </w:p>
        </w:tc>
        <w:tc>
          <w:tcPr>
            <w:tcW w:w="810" w:type="dxa"/>
          </w:tcPr>
          <w:p w:rsidR="00147311" w:rsidRPr="005D69DA" w:rsidRDefault="00147311" w:rsidP="00F0428A">
            <w:pPr>
              <w:spacing w:line="276" w:lineRule="auto"/>
              <w:rPr>
                <w:rFonts w:ascii="Times New Roman" w:hAnsi="Times New Roman" w:cs="Times New Roman"/>
              </w:rPr>
            </w:pPr>
          </w:p>
        </w:tc>
      </w:tr>
    </w:tbl>
    <w:p w:rsidR="00147311" w:rsidRPr="005D69DA" w:rsidRDefault="00147311" w:rsidP="00147311">
      <w:pPr>
        <w:spacing w:after="0" w:line="240" w:lineRule="auto"/>
        <w:rPr>
          <w:rFonts w:ascii="Times New Roman" w:hAnsi="Times New Roman" w:cs="Times New Roman"/>
        </w:rPr>
      </w:pPr>
    </w:p>
    <w:p w:rsidR="00147311" w:rsidRPr="005D69DA" w:rsidRDefault="00147311" w:rsidP="00147311">
      <w:pPr>
        <w:spacing w:after="0" w:line="240" w:lineRule="auto"/>
        <w:jc w:val="center"/>
        <w:rPr>
          <w:rFonts w:ascii="Times New Roman" w:hAnsi="Times New Roman" w:cs="Times New Roman"/>
          <w:b/>
        </w:rPr>
      </w:pPr>
      <w:r w:rsidRPr="005D69DA">
        <w:rPr>
          <w:rFonts w:ascii="Times New Roman" w:hAnsi="Times New Roman" w:cs="Times New Roman"/>
          <w:b/>
        </w:rPr>
        <w:t>PART – C: (Long Answer Questions)                                              (15 x 4= 60 Marks)</w:t>
      </w:r>
    </w:p>
    <w:p w:rsidR="00147311" w:rsidRPr="005D69DA" w:rsidRDefault="00147311" w:rsidP="00147311">
      <w:pPr>
        <w:spacing w:after="0" w:line="240" w:lineRule="auto"/>
        <w:rPr>
          <w:rFonts w:ascii="Times New Roman" w:hAnsi="Times New Roman" w:cs="Times New Roman"/>
        </w:rPr>
      </w:pPr>
    </w:p>
    <w:tbl>
      <w:tblPr>
        <w:tblStyle w:val="TableGrid"/>
        <w:tblW w:w="10855" w:type="dxa"/>
        <w:jc w:val="center"/>
        <w:tblLayout w:type="fixed"/>
        <w:tblLook w:val="04A0"/>
      </w:tblPr>
      <w:tblGrid>
        <w:gridCol w:w="613"/>
        <w:gridCol w:w="7982"/>
        <w:gridCol w:w="701"/>
        <w:gridCol w:w="803"/>
        <w:gridCol w:w="756"/>
      </w:tblGrid>
      <w:tr w:rsidR="00147311" w:rsidRPr="005D69DA" w:rsidTr="00F0428A">
        <w:trPr>
          <w:jc w:val="center"/>
        </w:trPr>
        <w:tc>
          <w:tcPr>
            <w:tcW w:w="8595" w:type="dxa"/>
            <w:gridSpan w:val="2"/>
          </w:tcPr>
          <w:p w:rsidR="00147311" w:rsidRPr="005D69DA" w:rsidRDefault="00147311" w:rsidP="00F0428A">
            <w:pPr>
              <w:spacing w:line="360" w:lineRule="auto"/>
              <w:rPr>
                <w:rFonts w:ascii="Times New Roman" w:hAnsi="Times New Roman" w:cs="Times New Roman"/>
              </w:rPr>
            </w:pPr>
            <w:r w:rsidRPr="005D69DA">
              <w:rPr>
                <w:rFonts w:ascii="Times New Roman" w:hAnsi="Times New Roman" w:cs="Times New Roman"/>
                <w:u w:val="single"/>
              </w:rPr>
              <w:t xml:space="preserve">Answer </w:t>
            </w:r>
            <w:r w:rsidRPr="005D69DA">
              <w:rPr>
                <w:rFonts w:ascii="Times New Roman" w:hAnsi="Times New Roman" w:cs="Times New Roman"/>
                <w:b/>
                <w:i/>
                <w:u w:val="single"/>
              </w:rPr>
              <w:t>ALL</w:t>
            </w:r>
            <w:r w:rsidRPr="005D69DA">
              <w:rPr>
                <w:rFonts w:ascii="Times New Roman" w:hAnsi="Times New Roman" w:cs="Times New Roman"/>
                <w:u w:val="single"/>
              </w:rPr>
              <w:t xml:space="preserve"> questions</w:t>
            </w:r>
          </w:p>
        </w:tc>
        <w:tc>
          <w:tcPr>
            <w:tcW w:w="701" w:type="dxa"/>
          </w:tcPr>
          <w:p w:rsidR="00147311" w:rsidRPr="005D69DA" w:rsidRDefault="00147311" w:rsidP="00F0428A">
            <w:pPr>
              <w:spacing w:line="276" w:lineRule="auto"/>
              <w:rPr>
                <w:rFonts w:ascii="Times New Roman" w:hAnsi="Times New Roman" w:cs="Times New Roman"/>
              </w:rPr>
            </w:pPr>
            <w:r w:rsidRPr="005D69DA">
              <w:rPr>
                <w:rFonts w:ascii="Times New Roman" w:hAnsi="Times New Roman" w:cs="Times New Roman"/>
              </w:rPr>
              <w:t>Marks</w:t>
            </w:r>
          </w:p>
        </w:tc>
        <w:tc>
          <w:tcPr>
            <w:tcW w:w="803" w:type="dxa"/>
          </w:tcPr>
          <w:p w:rsidR="00147311" w:rsidRPr="005D69DA" w:rsidRDefault="00147311" w:rsidP="00F0428A">
            <w:pPr>
              <w:spacing w:line="276" w:lineRule="auto"/>
              <w:rPr>
                <w:rFonts w:ascii="Times New Roman" w:hAnsi="Times New Roman" w:cs="Times New Roman"/>
              </w:rPr>
            </w:pPr>
            <w:r w:rsidRPr="005D69DA">
              <w:rPr>
                <w:rFonts w:ascii="Times New Roman" w:hAnsi="Times New Roman" w:cs="Times New Roman"/>
              </w:rPr>
              <w:t>[CO#]</w:t>
            </w:r>
          </w:p>
        </w:tc>
        <w:tc>
          <w:tcPr>
            <w:tcW w:w="756" w:type="dxa"/>
          </w:tcPr>
          <w:p w:rsidR="00147311" w:rsidRPr="005D69DA" w:rsidRDefault="00147311" w:rsidP="00F0428A">
            <w:pPr>
              <w:spacing w:line="276" w:lineRule="auto"/>
              <w:rPr>
                <w:rFonts w:ascii="Times New Roman" w:hAnsi="Times New Roman" w:cs="Times New Roman"/>
              </w:rPr>
            </w:pPr>
            <w:r w:rsidRPr="005D69DA">
              <w:rPr>
                <w:rFonts w:ascii="Times New Roman" w:hAnsi="Times New Roman" w:cs="Times New Roman"/>
              </w:rPr>
              <w:t>[PO#]</w:t>
            </w: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3. a.</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The process of </w:t>
            </w:r>
            <w:r w:rsidRPr="003457D9">
              <w:rPr>
                <w:rFonts w:ascii="Arial" w:hAnsi="Arial" w:cs="Arial"/>
                <w:bCs/>
                <w:color w:val="202124"/>
                <w:shd w:val="clear" w:color="auto" w:fill="FFFFFF"/>
              </w:rPr>
              <w:t>production</w:t>
            </w:r>
            <w:r w:rsidRPr="003457D9">
              <w:rPr>
                <w:rFonts w:ascii="Arial" w:hAnsi="Arial" w:cs="Arial"/>
                <w:color w:val="202124"/>
                <w:shd w:val="clear" w:color="auto" w:fill="FFFFFF"/>
              </w:rPr>
              <w:t> of </w:t>
            </w:r>
            <w:r w:rsidRPr="003457D9">
              <w:rPr>
                <w:rFonts w:ascii="Arial" w:hAnsi="Arial" w:cs="Arial"/>
                <w:bCs/>
                <w:color w:val="202124"/>
                <w:shd w:val="clear" w:color="auto" w:fill="FFFFFF"/>
              </w:rPr>
              <w:t>haploid</w:t>
            </w:r>
            <w:r w:rsidRPr="003457D9">
              <w:rPr>
                <w:rFonts w:ascii="Arial" w:hAnsi="Arial" w:cs="Arial"/>
                <w:color w:val="202124"/>
                <w:shd w:val="clear" w:color="auto" w:fill="FFFFFF"/>
              </w:rPr>
              <w:t> plants from anther or isolated pollen </w:t>
            </w:r>
            <w:r w:rsidRPr="003457D9">
              <w:rPr>
                <w:rFonts w:ascii="Arial" w:hAnsi="Arial" w:cs="Arial"/>
                <w:bCs/>
                <w:color w:val="202124"/>
                <w:shd w:val="clear" w:color="auto" w:fill="FFFFFF"/>
              </w:rPr>
              <w:t>culture</w:t>
            </w:r>
            <w:r w:rsidRPr="003457D9">
              <w:rPr>
                <w:rFonts w:ascii="Arial" w:hAnsi="Arial" w:cs="Arial"/>
                <w:color w:val="202124"/>
                <w:shd w:val="clear" w:color="auto" w:fill="FFFFFF"/>
              </w:rPr>
              <w:t> is known as androgenesis. Here, the male is the sole source of the genetic material in the embryo. ... The embryo developed through direct androgenesis mimics zygotic embryos, however, the suspensor and endosperm are absent</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Plant </w:t>
            </w:r>
            <w:r w:rsidRPr="003457D9">
              <w:rPr>
                <w:rFonts w:ascii="Arial" w:hAnsi="Arial" w:cs="Arial"/>
                <w:bCs/>
                <w:color w:val="202124"/>
                <w:shd w:val="clear" w:color="auto" w:fill="FFFFFF"/>
              </w:rPr>
              <w:t>embryo culture</w:t>
            </w:r>
            <w:r w:rsidRPr="003457D9">
              <w:rPr>
                <w:rFonts w:ascii="Arial" w:hAnsi="Arial" w:cs="Arial"/>
                <w:color w:val="202124"/>
                <w:shd w:val="clear" w:color="auto" w:fill="FFFFFF"/>
              </w:rPr>
              <w:t> has now been used to speed up breeding programme and to overcome the cross ability barrier in plants. In breeding work with crop plant and horticultural plant, </w:t>
            </w:r>
            <w:r w:rsidRPr="003457D9">
              <w:rPr>
                <w:rFonts w:ascii="Arial" w:hAnsi="Arial" w:cs="Arial"/>
                <w:bCs/>
                <w:color w:val="202124"/>
                <w:shd w:val="clear" w:color="auto" w:fill="FFFFFF"/>
              </w:rPr>
              <w:t>embryo culture</w:t>
            </w:r>
            <w:r w:rsidRPr="003457D9">
              <w:rPr>
                <w:rFonts w:ascii="Arial" w:hAnsi="Arial" w:cs="Arial"/>
                <w:color w:val="202124"/>
                <w:shd w:val="clear" w:color="auto" w:fill="FFFFFF"/>
              </w:rPr>
              <w:t> method is very useful for the production of hybrid plants with desirable characters.</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p>
        </w:tc>
        <w:tc>
          <w:tcPr>
            <w:tcW w:w="7982" w:type="dxa"/>
          </w:tcPr>
          <w:p w:rsidR="00147311" w:rsidRPr="003457D9" w:rsidRDefault="00147311" w:rsidP="00F0428A">
            <w:pPr>
              <w:spacing w:line="276" w:lineRule="auto"/>
              <w:jc w:val="center"/>
              <w:rPr>
                <w:rFonts w:ascii="Times New Roman" w:hAnsi="Times New Roman" w:cs="Times New Roman"/>
              </w:rPr>
            </w:pPr>
            <w:r w:rsidRPr="003457D9">
              <w:rPr>
                <w:rFonts w:ascii="Times New Roman" w:hAnsi="Times New Roman" w:cs="Times New Roman"/>
              </w:rPr>
              <w:t>(OR)</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 xml:space="preserve">It is categorized into two groups: Macronutrients (Calcium, magnesium, nitrogen) and micronutrients (copper, iron, and zinc). Organic nutrient: It mainly includes vitamins and amino acids, required for the growth and differentiation of the cultures. </w:t>
            </w:r>
            <w:r w:rsidRPr="003457D9">
              <w:rPr>
                <w:rFonts w:ascii="Arial" w:hAnsi="Arial" w:cs="Arial"/>
                <w:bCs/>
                <w:color w:val="202124"/>
                <w:shd w:val="clear" w:color="auto" w:fill="FFFFFF"/>
              </w:rPr>
              <w:t>MS media</w:t>
            </w:r>
            <w:r w:rsidRPr="003457D9">
              <w:rPr>
                <w:rFonts w:ascii="Arial" w:hAnsi="Arial" w:cs="Arial"/>
                <w:color w:val="202124"/>
                <w:shd w:val="clear" w:color="auto" w:fill="FFFFFF"/>
              </w:rPr>
              <w:t> supplemented with 3% </w:t>
            </w:r>
            <w:r w:rsidRPr="003457D9">
              <w:rPr>
                <w:rFonts w:ascii="Arial" w:hAnsi="Arial" w:cs="Arial"/>
                <w:bCs/>
                <w:color w:val="202124"/>
                <w:shd w:val="clear" w:color="auto" w:fill="FFFFFF"/>
              </w:rPr>
              <w:t>sucrose</w:t>
            </w:r>
            <w:r w:rsidRPr="003457D9">
              <w:rPr>
                <w:rFonts w:ascii="Arial" w:hAnsi="Arial" w:cs="Arial"/>
                <w:color w:val="202124"/>
                <w:shd w:val="clear" w:color="auto" w:fill="FFFFFF"/>
              </w:rPr>
              <w:t xml:space="preserve"> showed better rooting of buds and appeared morphologically normal roots as compared to those grown at higher and lower concentrations (Figure 1 and Table 1). Sugar has provided the tissue culture plant with carbon in organic form that is not required </w:t>
            </w:r>
            <w:r w:rsidRPr="003457D9">
              <w:rPr>
                <w:rFonts w:ascii="Arial" w:hAnsi="Arial" w:cs="Arial"/>
                <w:color w:val="202124"/>
                <w:shd w:val="clear" w:color="auto" w:fill="FFFFFF"/>
              </w:rPr>
              <w:lastRenderedPageBreak/>
              <w:t>for those grown from seeds.</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lastRenderedPageBreak/>
              <w:t>d.</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In this type of </w:t>
            </w:r>
            <w:r w:rsidRPr="003457D9">
              <w:rPr>
                <w:rFonts w:ascii="Arial" w:hAnsi="Arial" w:cs="Arial"/>
                <w:bCs/>
                <w:color w:val="202124"/>
                <w:shd w:val="clear" w:color="auto" w:fill="FFFFFF"/>
              </w:rPr>
              <w:t>culture</w:t>
            </w:r>
            <w:r w:rsidRPr="003457D9">
              <w:rPr>
                <w:rFonts w:ascii="Arial" w:hAnsi="Arial" w:cs="Arial"/>
                <w:color w:val="202124"/>
                <w:shd w:val="clear" w:color="auto" w:fill="FFFFFF"/>
              </w:rPr>
              <w:t>, single cells or cell aggregates multiply or divide when agitated in a liquid medium. The </w:t>
            </w:r>
            <w:r w:rsidRPr="003457D9">
              <w:rPr>
                <w:rFonts w:ascii="Arial" w:hAnsi="Arial" w:cs="Arial"/>
                <w:bCs/>
                <w:color w:val="202124"/>
                <w:shd w:val="clear" w:color="auto" w:fill="FFFFFF"/>
              </w:rPr>
              <w:t>suspension</w:t>
            </w:r>
            <w:r w:rsidRPr="003457D9">
              <w:rPr>
                <w:rFonts w:ascii="Arial" w:hAnsi="Arial" w:cs="Arial"/>
                <w:color w:val="202124"/>
                <w:shd w:val="clear" w:color="auto" w:fill="FFFFFF"/>
              </w:rPr>
              <w:t> cultures of single cells help in the understanding of the growth and developmental processes of a plant</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rPr>
                <w:rFonts w:ascii="Times New Roman" w:hAnsi="Times New Roman" w:cs="Times New Roman"/>
              </w:rPr>
            </w:pPr>
          </w:p>
        </w:tc>
        <w:tc>
          <w:tcPr>
            <w:tcW w:w="7982" w:type="dxa"/>
          </w:tcPr>
          <w:p w:rsidR="00147311" w:rsidRPr="003457D9" w:rsidRDefault="00147311" w:rsidP="00F0428A">
            <w:pPr>
              <w:spacing w:line="276" w:lineRule="auto"/>
              <w:jc w:val="both"/>
              <w:rPr>
                <w:rFonts w:ascii="Times New Roman" w:hAnsi="Times New Roman" w:cs="Times New Roman"/>
                <w:b/>
              </w:rPr>
            </w:pP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4. a.</w:t>
            </w:r>
          </w:p>
        </w:tc>
        <w:tc>
          <w:tcPr>
            <w:tcW w:w="7982" w:type="dxa"/>
          </w:tcPr>
          <w:p w:rsidR="00147311" w:rsidRPr="003457D9" w:rsidRDefault="003457D9" w:rsidP="00F0428A">
            <w:pPr>
              <w:spacing w:line="276" w:lineRule="auto"/>
              <w:jc w:val="both"/>
              <w:rPr>
                <w:rFonts w:ascii="Times New Roman" w:hAnsi="Times New Roman" w:cs="Times New Roman"/>
                <w:b/>
              </w:rPr>
            </w:pPr>
            <w:r w:rsidRPr="003457D9">
              <w:rPr>
                <w:rFonts w:ascii="Arial" w:hAnsi="Arial" w:cs="Arial"/>
                <w:bCs/>
                <w:color w:val="202124"/>
                <w:shd w:val="clear" w:color="auto" w:fill="FFFFFF"/>
              </w:rPr>
              <w:t>Somatic embryogenesis</w:t>
            </w:r>
            <w:r w:rsidRPr="003457D9">
              <w:rPr>
                <w:rFonts w:ascii="Arial" w:hAnsi="Arial" w:cs="Arial"/>
                <w:color w:val="202124"/>
                <w:shd w:val="clear" w:color="auto" w:fill="FFFFFF"/>
              </w:rPr>
              <w:t> has served as a model to understand the physiological and biochemical events that occur during plant developmental processes as well as a component to biotechnological advancement</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p w:rsidR="00147311" w:rsidRPr="003457D9" w:rsidRDefault="003457D9" w:rsidP="00F0428A">
            <w:pPr>
              <w:spacing w:line="276" w:lineRule="auto"/>
              <w:jc w:val="both"/>
              <w:rPr>
                <w:rFonts w:ascii="Arial" w:hAnsi="Arial" w:cs="Arial"/>
                <w:color w:val="202124"/>
                <w:shd w:val="clear" w:color="auto" w:fill="FFFFFF"/>
              </w:rPr>
            </w:pPr>
            <w:r w:rsidRPr="003457D9">
              <w:rPr>
                <w:rFonts w:ascii="Arial" w:hAnsi="Arial" w:cs="Arial"/>
                <w:color w:val="202124"/>
                <w:shd w:val="clear" w:color="auto" w:fill="FFFFFF"/>
              </w:rPr>
              <w:t>These encapsulated micro propagules have been termed as </w:t>
            </w:r>
            <w:r w:rsidRPr="003457D9">
              <w:rPr>
                <w:rFonts w:ascii="Arial" w:hAnsi="Arial" w:cs="Arial"/>
                <w:bCs/>
                <w:color w:val="202124"/>
                <w:shd w:val="clear" w:color="auto" w:fill="FFFFFF"/>
              </w:rPr>
              <w:t>synthetic seeds</w:t>
            </w:r>
            <w:r w:rsidRPr="003457D9">
              <w:rPr>
                <w:rFonts w:ascii="Arial" w:hAnsi="Arial" w:cs="Arial"/>
                <w:color w:val="202124"/>
                <w:shd w:val="clear" w:color="auto" w:fill="FFFFFF"/>
              </w:rPr>
              <w:t> or artificial </w:t>
            </w:r>
            <w:r w:rsidRPr="003457D9">
              <w:rPr>
                <w:rFonts w:ascii="Arial" w:hAnsi="Arial" w:cs="Arial"/>
                <w:bCs/>
                <w:color w:val="202124"/>
                <w:shd w:val="clear" w:color="auto" w:fill="FFFFFF"/>
              </w:rPr>
              <w:t>seeds</w:t>
            </w:r>
            <w:r w:rsidRPr="003457D9">
              <w:rPr>
                <w:rFonts w:ascii="Arial" w:hAnsi="Arial" w:cs="Arial"/>
                <w:color w:val="202124"/>
                <w:shd w:val="clear" w:color="auto" w:fill="FFFFFF"/>
              </w:rPr>
              <w:t>. ... Unipolar or bipolar propagules can be used </w:t>
            </w:r>
            <w:r w:rsidRPr="003457D9">
              <w:rPr>
                <w:rFonts w:ascii="Arial" w:hAnsi="Arial" w:cs="Arial"/>
                <w:bCs/>
                <w:color w:val="202124"/>
                <w:shd w:val="clear" w:color="auto" w:fill="FFFFFF"/>
              </w:rPr>
              <w:t>explants</w:t>
            </w:r>
            <w:r w:rsidRPr="003457D9">
              <w:rPr>
                <w:rFonts w:ascii="Arial" w:hAnsi="Arial" w:cs="Arial"/>
                <w:color w:val="202124"/>
                <w:shd w:val="clear" w:color="auto" w:fill="FFFFFF"/>
              </w:rPr>
              <w:t> for somatic </w:t>
            </w:r>
            <w:r w:rsidRPr="003457D9">
              <w:rPr>
                <w:rFonts w:ascii="Arial" w:hAnsi="Arial" w:cs="Arial"/>
                <w:bCs/>
                <w:color w:val="202124"/>
                <w:shd w:val="clear" w:color="auto" w:fill="FFFFFF"/>
              </w:rPr>
              <w:t>embryo</w:t>
            </w:r>
            <w:r w:rsidRPr="003457D9">
              <w:rPr>
                <w:rFonts w:ascii="Arial" w:hAnsi="Arial" w:cs="Arial"/>
                <w:color w:val="202124"/>
                <w:shd w:val="clear" w:color="auto" w:fill="FFFFFF"/>
              </w:rPr>
              <w:t> that can be encapsulated in a suitable hydrogel matrix. Indirect embryogenesis occurs </w:t>
            </w:r>
            <w:r w:rsidRPr="003457D9">
              <w:rPr>
                <w:rFonts w:ascii="Arial" w:hAnsi="Arial" w:cs="Arial"/>
                <w:bCs/>
                <w:color w:val="202124"/>
                <w:shd w:val="clear" w:color="auto" w:fill="FFFFFF"/>
              </w:rPr>
              <w:t>when explants produced</w:t>
            </w:r>
            <w:r w:rsidRPr="003457D9">
              <w:rPr>
                <w:rFonts w:ascii="Arial" w:hAnsi="Arial" w:cs="Arial"/>
                <w:color w:val="202124"/>
                <w:shd w:val="clear" w:color="auto" w:fill="FFFFFF"/>
              </w:rPr>
              <w:t> undifferentiated, or partially differentiated, cells (often referred to as </w:t>
            </w:r>
            <w:r w:rsidRPr="003457D9">
              <w:rPr>
                <w:rFonts w:ascii="Arial" w:hAnsi="Arial" w:cs="Arial"/>
                <w:bCs/>
                <w:color w:val="202124"/>
                <w:shd w:val="clear" w:color="auto" w:fill="FFFFFF"/>
              </w:rPr>
              <w:t>callus</w:t>
            </w:r>
            <w:r w:rsidRPr="003457D9">
              <w:rPr>
                <w:rFonts w:ascii="Arial" w:hAnsi="Arial" w:cs="Arial"/>
                <w:color w:val="202124"/>
                <w:shd w:val="clear" w:color="auto" w:fill="FFFFFF"/>
              </w:rPr>
              <w:t>) which then is maintained or differentiated into plant tissues such as leaf, stem, or roots.</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p>
        </w:tc>
        <w:tc>
          <w:tcPr>
            <w:tcW w:w="7982" w:type="dxa"/>
          </w:tcPr>
          <w:p w:rsidR="00147311" w:rsidRPr="005D69DA" w:rsidRDefault="00147311" w:rsidP="00F0428A">
            <w:pPr>
              <w:spacing w:line="276" w:lineRule="auto"/>
              <w:jc w:val="center"/>
              <w:rPr>
                <w:rFonts w:ascii="Times New Roman" w:hAnsi="Times New Roman" w:cs="Times New Roman"/>
              </w:rPr>
            </w:pPr>
            <w:r w:rsidRPr="005D69DA">
              <w:rPr>
                <w:rFonts w:ascii="Times New Roman" w:hAnsi="Times New Roman" w:cs="Times New Roman"/>
              </w:rPr>
              <w:t>(OR)</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By </w:t>
            </w:r>
            <w:r w:rsidRPr="003457D9">
              <w:rPr>
                <w:rFonts w:ascii="Arial" w:hAnsi="Arial" w:cs="Arial"/>
                <w:bCs/>
                <w:color w:val="202124"/>
                <w:shd w:val="clear" w:color="auto" w:fill="FFFFFF"/>
              </w:rPr>
              <w:t>protoplast fusion</w:t>
            </w:r>
            <w:r w:rsidRPr="003457D9">
              <w:rPr>
                <w:rFonts w:ascii="Arial" w:hAnsi="Arial" w:cs="Arial"/>
                <w:color w:val="202124"/>
                <w:shd w:val="clear" w:color="auto" w:fill="FFFFFF"/>
              </w:rPr>
              <w:t> it is </w:t>
            </w:r>
            <w:r w:rsidRPr="003457D9">
              <w:rPr>
                <w:rFonts w:ascii="Arial" w:hAnsi="Arial" w:cs="Arial"/>
                <w:bCs/>
                <w:color w:val="202124"/>
                <w:shd w:val="clear" w:color="auto" w:fill="FFFFFF"/>
              </w:rPr>
              <w:t>possible</w:t>
            </w:r>
            <w:r w:rsidRPr="003457D9">
              <w:rPr>
                <w:rFonts w:ascii="Arial" w:hAnsi="Arial" w:cs="Arial"/>
                <w:color w:val="202124"/>
                <w:shd w:val="clear" w:color="auto" w:fill="FFFFFF"/>
              </w:rPr>
              <w:t> to transfer some useful genes such as diesese resistance,nitrogen fixation ,rapid growth rate ,more product formation rate,protein quality,frost hardiness,drought resistance,herbicide resistance ,heat and cold resistance from one species to anothe</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d.</w:t>
            </w:r>
          </w:p>
        </w:tc>
        <w:tc>
          <w:tcPr>
            <w:tcW w:w="7982" w:type="dxa"/>
          </w:tcPr>
          <w:p w:rsidR="00147311" w:rsidRPr="003457D9" w:rsidRDefault="003457D9" w:rsidP="003457D9">
            <w:pPr>
              <w:spacing w:line="276" w:lineRule="auto"/>
              <w:jc w:val="both"/>
              <w:rPr>
                <w:rFonts w:ascii="Times New Roman" w:hAnsi="Times New Roman" w:cs="Times New Roman"/>
              </w:rPr>
            </w:pPr>
            <w:r w:rsidRPr="003457D9">
              <w:rPr>
                <w:rFonts w:ascii="Arial" w:hAnsi="Arial" w:cs="Arial"/>
                <w:color w:val="202124"/>
                <w:shd w:val="clear" w:color="auto" w:fill="FFFFFF"/>
              </w:rPr>
              <w:t>Several tissues are organized together to form an organ, such as leaves, roots, flowers and the vascular system. The process of initiation and development of an organ is called </w:t>
            </w:r>
            <w:r w:rsidRPr="003457D9">
              <w:rPr>
                <w:rFonts w:ascii="Arial" w:hAnsi="Arial" w:cs="Arial"/>
                <w:bCs/>
                <w:color w:val="202124"/>
                <w:shd w:val="clear" w:color="auto" w:fill="FFFFFF"/>
              </w:rPr>
              <w:t>organogenesis</w:t>
            </w:r>
            <w:r w:rsidRPr="003457D9">
              <w:rPr>
                <w:rFonts w:ascii="Arial" w:hAnsi="Arial" w:cs="Arial"/>
                <w:color w:val="202124"/>
                <w:shd w:val="clear" w:color="auto" w:fill="FFFFFF"/>
              </w:rPr>
              <w:t>. In </w:t>
            </w:r>
            <w:r w:rsidRPr="003457D9">
              <w:rPr>
                <w:rFonts w:ascii="Arial" w:hAnsi="Arial" w:cs="Arial"/>
                <w:bCs/>
                <w:color w:val="202124"/>
                <w:shd w:val="clear" w:color="auto" w:fill="FFFFFF"/>
              </w:rPr>
              <w:t>plant tissue culture</w:t>
            </w:r>
            <w:r w:rsidRPr="003457D9">
              <w:rPr>
                <w:rFonts w:ascii="Arial" w:hAnsi="Arial" w:cs="Arial"/>
                <w:color w:val="202124"/>
                <w:shd w:val="clear" w:color="auto" w:fill="FFFFFF"/>
              </w:rPr>
              <w:t>, inducing </w:t>
            </w:r>
            <w:r w:rsidRPr="003457D9">
              <w:rPr>
                <w:rFonts w:ascii="Arial" w:hAnsi="Arial" w:cs="Arial"/>
                <w:bCs/>
                <w:color w:val="202124"/>
                <w:shd w:val="clear" w:color="auto" w:fill="FFFFFF"/>
              </w:rPr>
              <w:t>organogenesis</w:t>
            </w:r>
            <w:r w:rsidRPr="003457D9">
              <w:rPr>
                <w:rFonts w:ascii="Arial" w:hAnsi="Arial" w:cs="Arial"/>
                <w:color w:val="202124"/>
                <w:shd w:val="clear" w:color="auto" w:fill="FFFFFF"/>
              </w:rPr>
              <w:t> is an important way to regenerate plants from the </w:t>
            </w:r>
            <w:r w:rsidRPr="003457D9">
              <w:rPr>
                <w:rFonts w:ascii="Arial" w:hAnsi="Arial" w:cs="Arial"/>
                <w:bCs/>
                <w:color w:val="202124"/>
                <w:shd w:val="clear" w:color="auto" w:fill="FFFFFF"/>
              </w:rPr>
              <w:t>culture</w:t>
            </w:r>
            <w:r w:rsidRPr="003457D9">
              <w:rPr>
                <w:rFonts w:ascii="Arial" w:hAnsi="Arial" w:cs="Arial"/>
                <w:color w:val="202124"/>
                <w:shd w:val="clear" w:color="auto" w:fill="FFFFFF"/>
              </w:rPr>
              <w:t>. There are five main types of plant hormones which are the </w:t>
            </w:r>
            <w:r w:rsidRPr="003457D9">
              <w:rPr>
                <w:rFonts w:ascii="Arial" w:hAnsi="Arial" w:cs="Arial"/>
                <w:bCs/>
                <w:color w:val="202124"/>
                <w:shd w:val="clear" w:color="auto" w:fill="FFFFFF"/>
              </w:rPr>
              <w:t>auxin</w:t>
            </w:r>
            <w:r w:rsidRPr="003457D9">
              <w:rPr>
                <w:rFonts w:ascii="Arial" w:hAnsi="Arial" w:cs="Arial"/>
                <w:color w:val="202124"/>
                <w:shd w:val="clear" w:color="auto" w:fill="FFFFFF"/>
              </w:rPr>
              <w:t>, </w:t>
            </w:r>
            <w:r w:rsidRPr="003457D9">
              <w:rPr>
                <w:rFonts w:ascii="Arial" w:hAnsi="Arial" w:cs="Arial"/>
                <w:bCs/>
                <w:color w:val="202124"/>
                <w:shd w:val="clear" w:color="auto" w:fill="FFFFFF"/>
              </w:rPr>
              <w:t>cytokinin</w:t>
            </w:r>
            <w:r w:rsidRPr="003457D9">
              <w:rPr>
                <w:rFonts w:ascii="Arial" w:hAnsi="Arial" w:cs="Arial"/>
                <w:color w:val="202124"/>
                <w:shd w:val="clear" w:color="auto" w:fill="FFFFFF"/>
              </w:rPr>
              <w:t>, </w:t>
            </w:r>
            <w:r w:rsidRPr="003457D9">
              <w:rPr>
                <w:rFonts w:ascii="Arial" w:hAnsi="Arial" w:cs="Arial"/>
                <w:bCs/>
                <w:color w:val="202124"/>
                <w:shd w:val="clear" w:color="auto" w:fill="FFFFFF"/>
              </w:rPr>
              <w:t>gibberellins</w:t>
            </w:r>
            <w:r w:rsidRPr="003457D9">
              <w:rPr>
                <w:rFonts w:ascii="Arial" w:hAnsi="Arial" w:cs="Arial"/>
                <w:color w:val="202124"/>
                <w:shd w:val="clear" w:color="auto" w:fill="FFFFFF"/>
              </w:rPr>
              <w:t>, abscisic acid and ethylene. </w:t>
            </w:r>
            <w:r w:rsidRPr="003457D9">
              <w:rPr>
                <w:rFonts w:ascii="Arial" w:hAnsi="Arial" w:cs="Arial"/>
                <w:bCs/>
                <w:color w:val="202124"/>
                <w:shd w:val="clear" w:color="auto" w:fill="FFFFFF"/>
              </w:rPr>
              <w:t>Auxin</w:t>
            </w:r>
            <w:r w:rsidRPr="003457D9">
              <w:rPr>
                <w:rFonts w:ascii="Arial" w:hAnsi="Arial" w:cs="Arial"/>
                <w:color w:val="202124"/>
                <w:shd w:val="clear" w:color="auto" w:fill="FFFFFF"/>
              </w:rPr>
              <w:t> is the hormone that causes the plants to carry out cell division and elongation (Chawla, 2009).</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rPr>
                <w:rFonts w:ascii="Times New Roman" w:hAnsi="Times New Roman" w:cs="Times New Roman"/>
              </w:rPr>
            </w:pPr>
          </w:p>
        </w:tc>
        <w:tc>
          <w:tcPr>
            <w:tcW w:w="7982" w:type="dxa"/>
          </w:tcPr>
          <w:p w:rsidR="00147311" w:rsidRPr="005D69DA" w:rsidRDefault="00147311" w:rsidP="00F0428A">
            <w:pPr>
              <w:spacing w:line="276" w:lineRule="auto"/>
              <w:jc w:val="both"/>
              <w:rPr>
                <w:rFonts w:ascii="Times New Roman" w:hAnsi="Times New Roman" w:cs="Times New Roman"/>
              </w:rPr>
            </w:pP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5. a.</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bCs/>
                <w:color w:val="202124"/>
                <w:shd w:val="clear" w:color="auto" w:fill="FFFFFF"/>
              </w:rPr>
              <w:t>Genetic transformation</w:t>
            </w:r>
            <w:r w:rsidRPr="003457D9">
              <w:rPr>
                <w:rFonts w:ascii="Arial" w:hAnsi="Arial" w:cs="Arial"/>
                <w:color w:val="202124"/>
                <w:shd w:val="clear" w:color="auto" w:fill="FFFFFF"/>
              </w:rPr>
              <w:t xml:space="preserve"> provides direct access to a vast pool of useful genes not previously accessible to plant breeders. The first transgenic plants with Bacillus thuringiensis (Bt) genes were produced in 1987, while most of the insect-resistant transgenic plants have been developed by using Bt endotoxin gene. </w:t>
            </w:r>
            <w:r w:rsidRPr="003457D9">
              <w:rPr>
                <w:rFonts w:ascii="Arial" w:hAnsi="Arial" w:cs="Arial"/>
                <w:bCs/>
                <w:color w:val="202124"/>
                <w:shd w:val="clear" w:color="auto" w:fill="FFFFFF"/>
              </w:rPr>
              <w:t>Genetic transformation</w:t>
            </w:r>
            <w:r w:rsidRPr="003457D9">
              <w:rPr>
                <w:rFonts w:ascii="Arial" w:hAnsi="Arial" w:cs="Arial"/>
                <w:color w:val="202124"/>
                <w:shd w:val="clear" w:color="auto" w:fill="FFFFFF"/>
              </w:rPr>
              <w:t> involves the transfer and incorporation of foreign DNA into a host genome. In order for this transferred DNA to be transmitted to later generations, </w:t>
            </w:r>
            <w:r w:rsidRPr="003457D9">
              <w:rPr>
                <w:rFonts w:ascii="Arial" w:hAnsi="Arial" w:cs="Arial"/>
                <w:bCs/>
                <w:color w:val="202124"/>
                <w:shd w:val="clear" w:color="auto" w:fill="FFFFFF"/>
              </w:rPr>
              <w:t>transformation</w:t>
            </w:r>
            <w:r w:rsidRPr="003457D9">
              <w:rPr>
                <w:rFonts w:ascii="Arial" w:hAnsi="Arial" w:cs="Arial"/>
                <w:color w:val="202124"/>
                <w:shd w:val="clear" w:color="auto" w:fill="FFFFFF"/>
              </w:rPr>
              <w:t> of germline or other appropriate cells of the recipient species is </w:t>
            </w:r>
            <w:r w:rsidRPr="003457D9">
              <w:rPr>
                <w:rFonts w:ascii="Arial" w:hAnsi="Arial" w:cs="Arial"/>
                <w:bCs/>
                <w:color w:val="202124"/>
                <w:shd w:val="clear" w:color="auto" w:fill="FFFFFF"/>
              </w:rPr>
              <w:t>essential</w:t>
            </w:r>
            <w:r w:rsidRPr="003457D9">
              <w:rPr>
                <w:rFonts w:ascii="Arial" w:hAnsi="Arial" w:cs="Arial"/>
                <w:color w:val="202124"/>
                <w:shd w:val="clear" w:color="auto" w:fill="FFFFFF"/>
              </w:rPr>
              <w:t>. </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 xml:space="preserve">This is to prevent their crops from being killed together with the weeds. Weeds that emerge during the growing season are controlled using narrow-spectrum or selective herbicides. </w:t>
            </w:r>
            <w:r w:rsidRPr="003457D9">
              <w:rPr>
                <w:rFonts w:ascii="Arial" w:hAnsi="Arial" w:cs="Arial"/>
                <w:bCs/>
                <w:color w:val="202124"/>
                <w:shd w:val="clear" w:color="auto" w:fill="FFFFFF"/>
              </w:rPr>
              <w:t>Weeds</w:t>
            </w:r>
            <w:r w:rsidRPr="003457D9">
              <w:rPr>
                <w:rFonts w:ascii="Arial" w:hAnsi="Arial" w:cs="Arial"/>
                <w:color w:val="202124"/>
                <w:shd w:val="clear" w:color="auto" w:fill="FFFFFF"/>
              </w:rPr>
              <w:t> can be beneficial, attracting pollinators, and improving the soil (i.e. adding nutrients when composted). ... </w:t>
            </w:r>
            <w:r w:rsidRPr="003457D9">
              <w:rPr>
                <w:rFonts w:ascii="Arial" w:hAnsi="Arial" w:cs="Arial"/>
                <w:bCs/>
                <w:color w:val="202124"/>
                <w:shd w:val="clear" w:color="auto" w:fill="FFFFFF"/>
              </w:rPr>
              <w:t>Weeds</w:t>
            </w:r>
            <w:r w:rsidRPr="003457D9">
              <w:rPr>
                <w:rFonts w:ascii="Arial" w:hAnsi="Arial" w:cs="Arial"/>
                <w:color w:val="202124"/>
                <w:shd w:val="clear" w:color="auto" w:fill="FFFFFF"/>
              </w:rPr>
              <w:t> compete with crops for nutrients, light and water, so it is </w:t>
            </w:r>
            <w:r w:rsidRPr="003457D9">
              <w:rPr>
                <w:rFonts w:ascii="Arial" w:hAnsi="Arial" w:cs="Arial"/>
                <w:bCs/>
                <w:color w:val="202124"/>
                <w:shd w:val="clear" w:color="auto" w:fill="FFFFFF"/>
              </w:rPr>
              <w:t>important</w:t>
            </w:r>
            <w:r w:rsidRPr="003457D9">
              <w:rPr>
                <w:rFonts w:ascii="Arial" w:hAnsi="Arial" w:cs="Arial"/>
                <w:color w:val="202124"/>
                <w:shd w:val="clear" w:color="auto" w:fill="FFFFFF"/>
              </w:rPr>
              <w:t> to </w:t>
            </w:r>
            <w:r w:rsidRPr="003457D9">
              <w:rPr>
                <w:rFonts w:ascii="Arial" w:hAnsi="Arial" w:cs="Arial"/>
                <w:bCs/>
                <w:color w:val="202124"/>
                <w:shd w:val="clear" w:color="auto" w:fill="FFFFFF"/>
              </w:rPr>
              <w:t>manage</w:t>
            </w:r>
            <w:r w:rsidRPr="003457D9">
              <w:rPr>
                <w:rFonts w:ascii="Arial" w:hAnsi="Arial" w:cs="Arial"/>
                <w:color w:val="202124"/>
                <w:shd w:val="clear" w:color="auto" w:fill="FFFFFF"/>
              </w:rPr>
              <w:t> them. Leaving some areas of </w:t>
            </w:r>
            <w:r w:rsidRPr="003457D9">
              <w:rPr>
                <w:rFonts w:ascii="Arial" w:hAnsi="Arial" w:cs="Arial"/>
                <w:bCs/>
                <w:color w:val="202124"/>
                <w:shd w:val="clear" w:color="auto" w:fill="FFFFFF"/>
              </w:rPr>
              <w:t>weeds</w:t>
            </w:r>
            <w:r w:rsidRPr="003457D9">
              <w:rPr>
                <w:rFonts w:ascii="Arial" w:hAnsi="Arial" w:cs="Arial"/>
                <w:color w:val="202124"/>
                <w:shd w:val="clear" w:color="auto" w:fill="FFFFFF"/>
              </w:rPr>
              <w:t> can help to provide food for pollinating insects and improve soils.</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p>
        </w:tc>
        <w:tc>
          <w:tcPr>
            <w:tcW w:w="7982" w:type="dxa"/>
          </w:tcPr>
          <w:p w:rsidR="00147311" w:rsidRPr="005D69DA" w:rsidRDefault="00147311" w:rsidP="00F0428A">
            <w:pPr>
              <w:spacing w:line="276" w:lineRule="auto"/>
              <w:jc w:val="center"/>
              <w:rPr>
                <w:rFonts w:ascii="Times New Roman" w:hAnsi="Times New Roman" w:cs="Times New Roman"/>
              </w:rPr>
            </w:pPr>
            <w:r w:rsidRPr="005D69DA">
              <w:rPr>
                <w:rFonts w:ascii="Times New Roman" w:hAnsi="Times New Roman" w:cs="Times New Roman"/>
              </w:rPr>
              <w:t>(OR)</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Over time many pesticides have gradually lost their effectiveness because pests have developed </w:t>
            </w:r>
            <w:r w:rsidRPr="003457D9">
              <w:rPr>
                <w:rFonts w:ascii="Arial" w:hAnsi="Arial" w:cs="Arial"/>
                <w:bCs/>
                <w:color w:val="202124"/>
                <w:shd w:val="clear" w:color="auto" w:fill="FFFFFF"/>
              </w:rPr>
              <w:t>resistance</w:t>
            </w:r>
            <w:r w:rsidRPr="003457D9">
              <w:rPr>
                <w:rFonts w:ascii="Arial" w:hAnsi="Arial" w:cs="Arial"/>
                <w:color w:val="202124"/>
                <w:shd w:val="clear" w:color="auto" w:fill="FFFFFF"/>
              </w:rPr>
              <w:t> – a significant decrease in sensitivity to a </w:t>
            </w:r>
            <w:r w:rsidRPr="003457D9">
              <w:rPr>
                <w:rFonts w:ascii="Arial" w:hAnsi="Arial" w:cs="Arial"/>
                <w:bCs/>
                <w:color w:val="202124"/>
                <w:shd w:val="clear" w:color="auto" w:fill="FFFFFF"/>
              </w:rPr>
              <w:t>pesticide</w:t>
            </w:r>
            <w:r w:rsidRPr="003457D9">
              <w:rPr>
                <w:rFonts w:ascii="Arial" w:hAnsi="Arial" w:cs="Arial"/>
                <w:color w:val="202124"/>
                <w:shd w:val="clear" w:color="auto" w:fill="FFFFFF"/>
              </w:rPr>
              <w:t xml:space="preserve">, which reduces the field performance of these pesticide. </w:t>
            </w:r>
            <w:r w:rsidRPr="003457D9">
              <w:rPr>
                <w:rFonts w:ascii="Arial" w:hAnsi="Arial" w:cs="Arial"/>
                <w:bCs/>
                <w:color w:val="202124"/>
                <w:shd w:val="clear" w:color="auto" w:fill="FFFFFF"/>
              </w:rPr>
              <w:t>Pesticide resistance</w:t>
            </w:r>
            <w:r w:rsidRPr="003457D9">
              <w:rPr>
                <w:rFonts w:ascii="Arial" w:hAnsi="Arial" w:cs="Arial"/>
                <w:color w:val="202124"/>
                <w:shd w:val="clear" w:color="auto" w:fill="FFFFFF"/>
              </w:rPr>
              <w:t> at a population level, as opposed to just a few individual pests within a species, can occur after repeated exposure to a single type of </w:t>
            </w:r>
            <w:r w:rsidRPr="003457D9">
              <w:rPr>
                <w:rFonts w:ascii="Arial" w:hAnsi="Arial" w:cs="Arial"/>
                <w:bCs/>
                <w:color w:val="202124"/>
                <w:shd w:val="clear" w:color="auto" w:fill="FFFFFF"/>
              </w:rPr>
              <w:t>pesticide</w:t>
            </w:r>
            <w:r w:rsidRPr="003457D9">
              <w:rPr>
                <w:rFonts w:ascii="Arial" w:hAnsi="Arial" w:cs="Arial"/>
                <w:color w:val="202124"/>
                <w:shd w:val="clear" w:color="auto" w:fill="FFFFFF"/>
              </w:rPr>
              <w:t>. ... When a </w:t>
            </w:r>
            <w:r w:rsidRPr="003457D9">
              <w:rPr>
                <w:rFonts w:ascii="Arial" w:hAnsi="Arial" w:cs="Arial"/>
                <w:bCs/>
                <w:color w:val="202124"/>
                <w:shd w:val="clear" w:color="auto" w:fill="FFFFFF"/>
              </w:rPr>
              <w:t>resistant</w:t>
            </w:r>
            <w:r w:rsidRPr="003457D9">
              <w:rPr>
                <w:rFonts w:ascii="Arial" w:hAnsi="Arial" w:cs="Arial"/>
                <w:color w:val="202124"/>
                <w:shd w:val="clear" w:color="auto" w:fill="FFFFFF"/>
              </w:rPr>
              <w:t> population occurs, the </w:t>
            </w:r>
            <w:r w:rsidRPr="003457D9">
              <w:rPr>
                <w:rFonts w:ascii="Arial" w:hAnsi="Arial" w:cs="Arial"/>
                <w:bCs/>
                <w:color w:val="202124"/>
                <w:shd w:val="clear" w:color="auto" w:fill="FFFFFF"/>
              </w:rPr>
              <w:t>pesticide</w:t>
            </w:r>
            <w:r w:rsidRPr="003457D9">
              <w:rPr>
                <w:rFonts w:ascii="Arial" w:hAnsi="Arial" w:cs="Arial"/>
                <w:color w:val="202124"/>
                <w:shd w:val="clear" w:color="auto" w:fill="FFFFFF"/>
              </w:rPr>
              <w:t> is no longer useful for managing that specific </w:t>
            </w:r>
            <w:r w:rsidRPr="003457D9">
              <w:rPr>
                <w:rFonts w:ascii="Arial" w:hAnsi="Arial" w:cs="Arial"/>
                <w:bCs/>
                <w:color w:val="202124"/>
                <w:shd w:val="clear" w:color="auto" w:fill="FFFFFF"/>
              </w:rPr>
              <w:t>pest</w:t>
            </w:r>
            <w:r w:rsidRPr="003457D9">
              <w:rPr>
                <w:rFonts w:ascii="Arial" w:hAnsi="Arial" w:cs="Arial"/>
                <w:color w:val="202124"/>
                <w:shd w:val="clear" w:color="auto" w:fill="FFFFFF"/>
              </w:rPr>
              <w:t> and other management options must be sought out.</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lastRenderedPageBreak/>
              <w:t>d.</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bCs/>
                <w:color w:val="202124"/>
                <w:shd w:val="clear" w:color="auto" w:fill="FFFFFF"/>
              </w:rPr>
              <w:t>Bt cotton</w:t>
            </w:r>
            <w:r w:rsidRPr="003457D9">
              <w:rPr>
                <w:rFonts w:ascii="Arial" w:hAnsi="Arial" w:cs="Arial"/>
                <w:color w:val="202124"/>
                <w:shd w:val="clear" w:color="auto" w:fill="FFFFFF"/>
              </w:rPr>
              <w:t> is unlikely to work for more than a few years in </w:t>
            </w:r>
            <w:r w:rsidRPr="003457D9">
              <w:rPr>
                <w:rFonts w:ascii="Arial" w:hAnsi="Arial" w:cs="Arial"/>
                <w:bCs/>
                <w:color w:val="202124"/>
                <w:shd w:val="clear" w:color="auto" w:fill="FFFFFF"/>
              </w:rPr>
              <w:t>India</w:t>
            </w:r>
            <w:r w:rsidRPr="003457D9">
              <w:rPr>
                <w:rFonts w:ascii="Arial" w:hAnsi="Arial" w:cs="Arial"/>
                <w:color w:val="202124"/>
                <w:shd w:val="clear" w:color="auto" w:fill="FFFFFF"/>
              </w:rPr>
              <w:t xml:space="preserve"> because it is fundamentally at odds with the agricultural and climatic conditions here. Insects are likely to develop resistance quite fast, making the variety useless in a few years. </w:t>
            </w:r>
            <w:r w:rsidRPr="003457D9">
              <w:rPr>
                <w:rFonts w:ascii="Arial" w:hAnsi="Arial" w:cs="Arial"/>
                <w:bCs/>
                <w:color w:val="202124"/>
                <w:shd w:val="clear" w:color="auto" w:fill="FFFFFF"/>
              </w:rPr>
              <w:t>Bt cotton</w:t>
            </w:r>
            <w:r w:rsidRPr="003457D9">
              <w:rPr>
                <w:rFonts w:ascii="Arial" w:hAnsi="Arial" w:cs="Arial"/>
                <w:color w:val="202124"/>
                <w:shd w:val="clear" w:color="auto" w:fill="FFFFFF"/>
              </w:rPr>
              <w:t> is unlikely to work for more than a few years in </w:t>
            </w:r>
            <w:r w:rsidRPr="003457D9">
              <w:rPr>
                <w:rFonts w:ascii="Arial" w:hAnsi="Arial" w:cs="Arial"/>
                <w:bCs/>
                <w:color w:val="202124"/>
                <w:shd w:val="clear" w:color="auto" w:fill="FFFFFF"/>
              </w:rPr>
              <w:t>India</w:t>
            </w:r>
            <w:r w:rsidRPr="003457D9">
              <w:rPr>
                <w:rFonts w:ascii="Arial" w:hAnsi="Arial" w:cs="Arial"/>
                <w:color w:val="202124"/>
                <w:shd w:val="clear" w:color="auto" w:fill="FFFFFF"/>
              </w:rPr>
              <w:t> because it is fundamentally at odds with the agricultural and climatic conditions here. Insects are likely to develop resistance quite fast, making the variety useless in a few years.</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rPr>
                <w:rFonts w:ascii="Times New Roman" w:hAnsi="Times New Roman" w:cs="Times New Roman"/>
              </w:rPr>
            </w:pPr>
          </w:p>
        </w:tc>
        <w:tc>
          <w:tcPr>
            <w:tcW w:w="7982" w:type="dxa"/>
          </w:tcPr>
          <w:p w:rsidR="00147311" w:rsidRPr="005D69DA" w:rsidRDefault="00147311" w:rsidP="00F0428A">
            <w:pPr>
              <w:spacing w:line="276" w:lineRule="auto"/>
              <w:jc w:val="both"/>
              <w:rPr>
                <w:rFonts w:ascii="Times New Roman" w:hAnsi="Times New Roman" w:cs="Times New Roman"/>
              </w:rPr>
            </w:pP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6. a.</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bCs/>
                <w:color w:val="202124"/>
                <w:shd w:val="clear" w:color="auto" w:fill="FFFFFF"/>
              </w:rPr>
              <w:t>Alkaloids</w:t>
            </w:r>
            <w:r w:rsidRPr="003457D9">
              <w:rPr>
                <w:rFonts w:ascii="Arial" w:hAnsi="Arial" w:cs="Arial"/>
                <w:color w:val="202124"/>
                <w:shd w:val="clear" w:color="auto" w:fill="FFFFFF"/>
              </w:rPr>
              <w:t> are useful as diet ingredients, supplements, and pharmaceuticals, in medicine and in other applications in human life. </w:t>
            </w:r>
            <w:r w:rsidRPr="003457D9">
              <w:rPr>
                <w:rFonts w:ascii="Arial" w:hAnsi="Arial" w:cs="Arial"/>
                <w:bCs/>
                <w:color w:val="202124"/>
                <w:shd w:val="clear" w:color="auto" w:fill="FFFFFF"/>
              </w:rPr>
              <w:t>Alkaloids</w:t>
            </w:r>
            <w:r w:rsidRPr="003457D9">
              <w:rPr>
                <w:rFonts w:ascii="Arial" w:hAnsi="Arial" w:cs="Arial"/>
                <w:color w:val="202124"/>
                <w:shd w:val="clear" w:color="auto" w:fill="FFFFFF"/>
              </w:rPr>
              <w:t> are also important compounds in organic synthesis for searching new semisynthetic and synthetic compounds with possibly better biological activity than parent compounds.</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b.</w:t>
            </w:r>
          </w:p>
        </w:tc>
        <w:tc>
          <w:tcPr>
            <w:tcW w:w="7982" w:type="dxa"/>
          </w:tcPr>
          <w:tbl>
            <w:tblPr>
              <w:tblW w:w="9780" w:type="dxa"/>
              <w:shd w:val="clear" w:color="auto" w:fill="FFFFFF"/>
              <w:tblLayout w:type="fixed"/>
              <w:tblCellMar>
                <w:top w:w="15" w:type="dxa"/>
                <w:left w:w="15" w:type="dxa"/>
                <w:bottom w:w="15" w:type="dxa"/>
                <w:right w:w="15" w:type="dxa"/>
              </w:tblCellMar>
              <w:tblLook w:val="04A0"/>
            </w:tblPr>
            <w:tblGrid>
              <w:gridCol w:w="3078"/>
              <w:gridCol w:w="6702"/>
            </w:tblGrid>
            <w:tr w:rsidR="003457D9" w:rsidRPr="003457D9" w:rsidTr="003457D9">
              <w:trPr>
                <w:trHeight w:val="390"/>
              </w:trPr>
              <w:tc>
                <w:tcPr>
                  <w:tcW w:w="3078" w:type="dxa"/>
                  <w:shd w:val="clear" w:color="auto" w:fill="FFFFFF"/>
                  <w:tcMar>
                    <w:top w:w="120" w:type="dxa"/>
                    <w:left w:w="0" w:type="dxa"/>
                    <w:bottom w:w="120" w:type="dxa"/>
                    <w:right w:w="150" w:type="dxa"/>
                  </w:tcMar>
                  <w:hideMark/>
                </w:tcPr>
                <w:p w:rsidR="003457D9" w:rsidRPr="003457D9" w:rsidRDefault="003457D9" w:rsidP="003457D9">
                  <w:pPr>
                    <w:spacing w:after="0" w:line="240" w:lineRule="auto"/>
                    <w:rPr>
                      <w:rFonts w:ascii="Arial" w:eastAsia="Times New Roman" w:hAnsi="Arial" w:cs="Arial"/>
                      <w:b/>
                      <w:bCs/>
                      <w:color w:val="000000"/>
                      <w:sz w:val="21"/>
                      <w:szCs w:val="21"/>
                      <w:lang w:val="en-US"/>
                    </w:rPr>
                  </w:pPr>
                  <w:r w:rsidRPr="003457D9">
                    <w:rPr>
                      <w:rFonts w:ascii="Arial" w:eastAsia="Times New Roman" w:hAnsi="Arial" w:cs="Arial"/>
                      <w:b/>
                      <w:bCs/>
                      <w:color w:val="000000"/>
                      <w:sz w:val="21"/>
                      <w:szCs w:val="21"/>
                      <w:lang w:val="en-US"/>
                    </w:rPr>
                    <w:t>Phase I</w:t>
                  </w:r>
                </w:p>
              </w:tc>
              <w:tc>
                <w:tcPr>
                  <w:tcW w:w="6702" w:type="dxa"/>
                  <w:shd w:val="clear" w:color="auto" w:fill="FFFFFF"/>
                  <w:tcMar>
                    <w:top w:w="120" w:type="dxa"/>
                    <w:left w:w="150" w:type="dxa"/>
                    <w:bottom w:w="120" w:type="dxa"/>
                    <w:right w:w="150" w:type="dxa"/>
                  </w:tcMar>
                  <w:hideMark/>
                </w:tcPr>
                <w:p w:rsidR="003457D9" w:rsidRPr="003457D9" w:rsidRDefault="003457D9" w:rsidP="003457D9">
                  <w:pPr>
                    <w:spacing w:after="0" w:line="240" w:lineRule="auto"/>
                    <w:rPr>
                      <w:rFonts w:ascii="Arial" w:eastAsia="Times New Roman" w:hAnsi="Arial" w:cs="Arial"/>
                      <w:b/>
                      <w:bCs/>
                      <w:color w:val="000000"/>
                      <w:sz w:val="21"/>
                      <w:szCs w:val="21"/>
                      <w:lang w:val="en-US"/>
                    </w:rPr>
                  </w:pPr>
                  <w:r w:rsidRPr="003457D9">
                    <w:rPr>
                      <w:rFonts w:ascii="Arial" w:eastAsia="Times New Roman" w:hAnsi="Arial" w:cs="Arial"/>
                      <w:b/>
                      <w:bCs/>
                      <w:color w:val="000000"/>
                      <w:sz w:val="21"/>
                      <w:szCs w:val="21"/>
                      <w:lang w:val="en-US"/>
                    </w:rPr>
                    <w:t>Phase II</w:t>
                  </w:r>
                </w:p>
              </w:tc>
            </w:tr>
            <w:tr w:rsidR="003457D9" w:rsidRPr="003457D9" w:rsidTr="003457D9">
              <w:trPr>
                <w:trHeight w:val="390"/>
              </w:trPr>
              <w:tc>
                <w:tcPr>
                  <w:tcW w:w="3078" w:type="dxa"/>
                  <w:shd w:val="clear" w:color="auto" w:fill="FFFFFF"/>
                  <w:tcMar>
                    <w:top w:w="120" w:type="dxa"/>
                    <w:left w:w="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Oxidation</w:t>
                  </w:r>
                </w:p>
              </w:tc>
              <w:tc>
                <w:tcPr>
                  <w:tcW w:w="6702" w:type="dxa"/>
                  <w:shd w:val="clear" w:color="auto" w:fill="FFFFFF"/>
                  <w:tcMar>
                    <w:top w:w="120" w:type="dxa"/>
                    <w:left w:w="15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Sulfate conjugation</w:t>
                  </w:r>
                </w:p>
              </w:tc>
            </w:tr>
            <w:tr w:rsidR="003457D9" w:rsidRPr="003457D9" w:rsidTr="003457D9">
              <w:trPr>
                <w:trHeight w:val="390"/>
              </w:trPr>
              <w:tc>
                <w:tcPr>
                  <w:tcW w:w="3078" w:type="dxa"/>
                  <w:shd w:val="clear" w:color="auto" w:fill="FFFFFF"/>
                  <w:tcMar>
                    <w:top w:w="120" w:type="dxa"/>
                    <w:left w:w="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Reduction</w:t>
                  </w:r>
                </w:p>
              </w:tc>
              <w:tc>
                <w:tcPr>
                  <w:tcW w:w="6702" w:type="dxa"/>
                  <w:shd w:val="clear" w:color="auto" w:fill="FFFFFF"/>
                  <w:tcMar>
                    <w:top w:w="120" w:type="dxa"/>
                    <w:left w:w="15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Glucuronide conjugation</w:t>
                  </w:r>
                </w:p>
              </w:tc>
            </w:tr>
            <w:tr w:rsidR="003457D9" w:rsidRPr="003457D9" w:rsidTr="003457D9">
              <w:trPr>
                <w:trHeight w:val="390"/>
              </w:trPr>
              <w:tc>
                <w:tcPr>
                  <w:tcW w:w="3078" w:type="dxa"/>
                  <w:shd w:val="clear" w:color="auto" w:fill="FFFFFF"/>
                  <w:tcMar>
                    <w:top w:w="120" w:type="dxa"/>
                    <w:left w:w="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Hydrolysis</w:t>
                  </w:r>
                </w:p>
              </w:tc>
              <w:tc>
                <w:tcPr>
                  <w:tcW w:w="6702" w:type="dxa"/>
                  <w:shd w:val="clear" w:color="auto" w:fill="FFFFFF"/>
                  <w:tcMar>
                    <w:top w:w="120" w:type="dxa"/>
                    <w:left w:w="15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Glutathione conjugation</w:t>
                  </w:r>
                </w:p>
              </w:tc>
            </w:tr>
            <w:tr w:rsidR="003457D9" w:rsidRPr="003457D9" w:rsidTr="003457D9">
              <w:trPr>
                <w:trHeight w:val="390"/>
              </w:trPr>
              <w:tc>
                <w:tcPr>
                  <w:tcW w:w="3078" w:type="dxa"/>
                  <w:shd w:val="clear" w:color="auto" w:fill="FFFFFF"/>
                  <w:tcMar>
                    <w:top w:w="120" w:type="dxa"/>
                    <w:left w:w="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Acetylation</w:t>
                  </w:r>
                </w:p>
              </w:tc>
              <w:tc>
                <w:tcPr>
                  <w:tcW w:w="6702" w:type="dxa"/>
                  <w:shd w:val="clear" w:color="auto" w:fill="FFFFFF"/>
                  <w:tcMar>
                    <w:top w:w="120" w:type="dxa"/>
                    <w:left w:w="150" w:type="dxa"/>
                    <w:bottom w:w="120" w:type="dxa"/>
                    <w:right w:w="150" w:type="dxa"/>
                  </w:tcMar>
                  <w:vAlign w:val="center"/>
                  <w:hideMark/>
                </w:tcPr>
                <w:p w:rsidR="003457D9" w:rsidRPr="003457D9" w:rsidRDefault="003457D9" w:rsidP="003457D9">
                  <w:pPr>
                    <w:spacing w:after="0" w:line="240" w:lineRule="auto"/>
                    <w:rPr>
                      <w:rFonts w:ascii="Arial" w:eastAsia="Times New Roman" w:hAnsi="Arial" w:cs="Arial"/>
                      <w:color w:val="202124"/>
                      <w:sz w:val="21"/>
                      <w:szCs w:val="21"/>
                      <w:lang w:val="en-US"/>
                    </w:rPr>
                  </w:pPr>
                  <w:r w:rsidRPr="003457D9">
                    <w:rPr>
                      <w:rFonts w:ascii="Arial" w:eastAsia="Times New Roman" w:hAnsi="Arial" w:cs="Arial"/>
                      <w:color w:val="202124"/>
                      <w:sz w:val="21"/>
                      <w:szCs w:val="21"/>
                      <w:lang w:val="en-US"/>
                    </w:rPr>
                    <w:t>Amino acid conjugation</w:t>
                  </w:r>
                </w:p>
              </w:tc>
            </w:tr>
          </w:tbl>
          <w:p w:rsidR="00147311" w:rsidRPr="005D69DA" w:rsidRDefault="00147311" w:rsidP="00F0428A">
            <w:pPr>
              <w:spacing w:line="276" w:lineRule="auto"/>
              <w:jc w:val="both"/>
              <w:rPr>
                <w:rFonts w:ascii="Times New Roman" w:hAnsi="Times New Roman" w:cs="Times New Roman"/>
              </w:rPr>
            </w:pP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p>
        </w:tc>
        <w:tc>
          <w:tcPr>
            <w:tcW w:w="7982" w:type="dxa"/>
          </w:tcPr>
          <w:p w:rsidR="00147311" w:rsidRPr="005D69DA" w:rsidRDefault="00147311" w:rsidP="00F0428A">
            <w:pPr>
              <w:spacing w:line="276" w:lineRule="auto"/>
              <w:jc w:val="center"/>
              <w:rPr>
                <w:rFonts w:ascii="Times New Roman" w:hAnsi="Times New Roman" w:cs="Times New Roman"/>
              </w:rPr>
            </w:pPr>
            <w:r w:rsidRPr="005D69DA">
              <w:rPr>
                <w:rFonts w:ascii="Times New Roman" w:hAnsi="Times New Roman" w:cs="Times New Roman"/>
              </w:rPr>
              <w:t>(OR)</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c.</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bCs/>
                <w:color w:val="202124"/>
                <w:shd w:val="clear" w:color="auto" w:fill="FFFFFF"/>
              </w:rPr>
              <w:t>Microbial secondary</w:t>
            </w:r>
            <w:r w:rsidRPr="003457D9">
              <w:rPr>
                <w:rFonts w:ascii="Arial" w:hAnsi="Arial" w:cs="Arial"/>
                <w:color w:val="202124"/>
                <w:shd w:val="clear" w:color="auto" w:fill="FFFFFF"/>
              </w:rPr>
              <w:t> metabolites are compounds produced mainly by actinomycetes and fungi, usually late in the </w:t>
            </w:r>
            <w:r w:rsidRPr="003457D9">
              <w:rPr>
                <w:rFonts w:ascii="Arial" w:hAnsi="Arial" w:cs="Arial"/>
                <w:bCs/>
                <w:color w:val="202124"/>
                <w:shd w:val="clear" w:color="auto" w:fill="FFFFFF"/>
              </w:rPr>
              <w:t>growth</w:t>
            </w:r>
            <w:r w:rsidRPr="003457D9">
              <w:rPr>
                <w:rFonts w:ascii="Arial" w:hAnsi="Arial" w:cs="Arial"/>
                <w:color w:val="202124"/>
                <w:shd w:val="clear" w:color="auto" w:fill="FFFFFF"/>
              </w:rPr>
              <w:t> cycle (idiophase). ... These compounds are usually produced by liquid submerged fermentation, but some of these metabolites could be advantageously produced by solid-state fermentation</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r w:rsidR="00147311" w:rsidRPr="005D69DA" w:rsidTr="00F0428A">
        <w:trPr>
          <w:jc w:val="center"/>
        </w:trPr>
        <w:tc>
          <w:tcPr>
            <w:tcW w:w="613" w:type="dxa"/>
          </w:tcPr>
          <w:p w:rsidR="00147311" w:rsidRPr="005D69DA" w:rsidRDefault="00147311" w:rsidP="00F0428A">
            <w:pPr>
              <w:spacing w:line="276" w:lineRule="auto"/>
              <w:jc w:val="right"/>
              <w:rPr>
                <w:rFonts w:ascii="Times New Roman" w:hAnsi="Times New Roman" w:cs="Times New Roman"/>
              </w:rPr>
            </w:pPr>
            <w:r w:rsidRPr="005D69DA">
              <w:rPr>
                <w:rFonts w:ascii="Times New Roman" w:hAnsi="Times New Roman" w:cs="Times New Roman"/>
              </w:rPr>
              <w:t>d.</w:t>
            </w:r>
          </w:p>
        </w:tc>
        <w:tc>
          <w:tcPr>
            <w:tcW w:w="7982" w:type="dxa"/>
          </w:tcPr>
          <w:p w:rsidR="00147311" w:rsidRPr="003457D9" w:rsidRDefault="003457D9" w:rsidP="00F0428A">
            <w:pPr>
              <w:spacing w:line="276" w:lineRule="auto"/>
              <w:jc w:val="both"/>
              <w:rPr>
                <w:rFonts w:ascii="Times New Roman" w:hAnsi="Times New Roman" w:cs="Times New Roman"/>
              </w:rPr>
            </w:pPr>
            <w:r w:rsidRPr="003457D9">
              <w:rPr>
                <w:rFonts w:ascii="Arial" w:hAnsi="Arial" w:cs="Arial"/>
                <w:color w:val="202124"/>
                <w:shd w:val="clear" w:color="auto" w:fill="FFFFFF"/>
              </w:rPr>
              <w:t>Important roles of secondary metabolites include (i) </w:t>
            </w:r>
            <w:r w:rsidRPr="003457D9">
              <w:rPr>
                <w:rFonts w:ascii="Arial" w:hAnsi="Arial" w:cs="Arial"/>
                <w:bCs/>
                <w:color w:val="202124"/>
                <w:shd w:val="clear" w:color="auto" w:fill="FFFFFF"/>
              </w:rPr>
              <w:t>protection</w:t>
            </w:r>
            <w:r w:rsidRPr="003457D9">
              <w:rPr>
                <w:rFonts w:ascii="Arial" w:hAnsi="Arial" w:cs="Arial"/>
                <w:color w:val="202124"/>
                <w:shd w:val="clear" w:color="auto" w:fill="FFFFFF"/>
              </w:rPr>
              <w:t> against harmful environmental conditions, (ii) </w:t>
            </w:r>
            <w:r w:rsidRPr="003457D9">
              <w:rPr>
                <w:rFonts w:ascii="Arial" w:hAnsi="Arial" w:cs="Arial"/>
                <w:bCs/>
                <w:color w:val="202124"/>
                <w:shd w:val="clear" w:color="auto" w:fill="FFFFFF"/>
              </w:rPr>
              <w:t>protection</w:t>
            </w:r>
            <w:r w:rsidRPr="003457D9">
              <w:rPr>
                <w:rFonts w:ascii="Arial" w:hAnsi="Arial" w:cs="Arial"/>
                <w:color w:val="202124"/>
                <w:shd w:val="clear" w:color="auto" w:fill="FFFFFF"/>
              </w:rPr>
              <w:t> against pathogens and herbivores, (iii) feeding deterrence and (iv) attraction of pollinators and seed dispersers</w:t>
            </w:r>
          </w:p>
        </w:tc>
        <w:tc>
          <w:tcPr>
            <w:tcW w:w="701" w:type="dxa"/>
          </w:tcPr>
          <w:p w:rsidR="00147311" w:rsidRPr="005D69DA" w:rsidRDefault="00147311" w:rsidP="00F0428A">
            <w:pPr>
              <w:spacing w:line="276" w:lineRule="auto"/>
              <w:rPr>
                <w:rFonts w:ascii="Times New Roman" w:hAnsi="Times New Roman" w:cs="Times New Roman"/>
              </w:rPr>
            </w:pPr>
          </w:p>
        </w:tc>
        <w:tc>
          <w:tcPr>
            <w:tcW w:w="803" w:type="dxa"/>
          </w:tcPr>
          <w:p w:rsidR="00147311" w:rsidRPr="005D69DA" w:rsidRDefault="00147311" w:rsidP="00F0428A">
            <w:pPr>
              <w:spacing w:line="276" w:lineRule="auto"/>
              <w:rPr>
                <w:rFonts w:ascii="Times New Roman" w:hAnsi="Times New Roman" w:cs="Times New Roman"/>
              </w:rPr>
            </w:pPr>
          </w:p>
        </w:tc>
        <w:tc>
          <w:tcPr>
            <w:tcW w:w="756" w:type="dxa"/>
          </w:tcPr>
          <w:p w:rsidR="00147311" w:rsidRPr="005D69DA" w:rsidRDefault="00147311" w:rsidP="00F0428A">
            <w:pPr>
              <w:spacing w:line="276" w:lineRule="auto"/>
              <w:rPr>
                <w:rFonts w:ascii="Times New Roman" w:hAnsi="Times New Roman" w:cs="Times New Roman"/>
              </w:rPr>
            </w:pPr>
          </w:p>
        </w:tc>
      </w:tr>
    </w:tbl>
    <w:p w:rsidR="00147311" w:rsidRPr="005D69DA" w:rsidRDefault="00147311" w:rsidP="00147311">
      <w:pPr>
        <w:rPr>
          <w:rFonts w:ascii="Times New Roman" w:hAnsi="Times New Roman" w:cs="Times New Roman"/>
        </w:rPr>
      </w:pPr>
    </w:p>
    <w:p w:rsidR="00147311" w:rsidRPr="005D69DA" w:rsidRDefault="00147311" w:rsidP="002305F1">
      <w:pPr>
        <w:jc w:val="center"/>
        <w:rPr>
          <w:rFonts w:ascii="Times New Roman" w:hAnsi="Times New Roman" w:cs="Times New Roman"/>
        </w:rPr>
      </w:pPr>
      <w:r w:rsidRPr="005D69DA">
        <w:rPr>
          <w:rFonts w:ascii="Times New Roman" w:hAnsi="Times New Roman" w:cs="Times New Roman"/>
        </w:rPr>
        <w:t>--- End of Paper ---</w:t>
      </w:r>
    </w:p>
    <w:p w:rsidR="00A47B3D" w:rsidRDefault="00A47B3D">
      <w:pPr>
        <w:spacing w:line="259" w:lineRule="auto"/>
        <w:rPr>
          <w:rFonts w:ascii="Times New Roman" w:hAnsi="Times New Roman" w:cs="Times New Roman"/>
        </w:rPr>
      </w:pPr>
      <w:r>
        <w:rPr>
          <w:rFonts w:ascii="Times New Roman" w:hAnsi="Times New Roman" w:cs="Times New Roman"/>
        </w:rPr>
        <w:br w:type="page"/>
      </w:r>
    </w:p>
    <w:p w:rsidR="00A47B3D" w:rsidRPr="00A47B3D" w:rsidRDefault="00A47B3D">
      <w:pPr>
        <w:rPr>
          <w:rFonts w:ascii="Arial" w:hAnsi="Arial" w:cs="Arial"/>
          <w:b/>
          <w:color w:val="202124"/>
          <w:shd w:val="clear" w:color="auto" w:fill="FFFFFF"/>
        </w:rPr>
      </w:pPr>
      <w:r w:rsidRPr="00A47B3D">
        <w:rPr>
          <w:rFonts w:ascii="Arial" w:hAnsi="Arial" w:cs="Arial"/>
          <w:b/>
          <w:color w:val="202124"/>
          <w:shd w:val="clear" w:color="auto" w:fill="FFFFFF"/>
        </w:rPr>
        <w:lastRenderedPageBreak/>
        <w:t xml:space="preserve">cognitive bloom's taxonomy </w:t>
      </w:r>
    </w:p>
    <w:p w:rsidR="00DE6D82" w:rsidRDefault="00A47B3D">
      <w:pPr>
        <w:rPr>
          <w:rFonts w:ascii="Arial" w:hAnsi="Arial" w:cs="Arial"/>
          <w:color w:val="202124"/>
          <w:shd w:val="clear" w:color="auto" w:fill="FFFFFF"/>
        </w:rPr>
      </w:pPr>
      <w:r>
        <w:rPr>
          <w:rFonts w:ascii="Arial" w:hAnsi="Arial" w:cs="Arial"/>
          <w:color w:val="202124"/>
          <w:shd w:val="clear" w:color="auto" w:fill="FFFFFF"/>
        </w:rPr>
        <w:t>(knowledge, comprehension, application, analysis, synthesis, and evaluation). </w:t>
      </w:r>
    </w:p>
    <w:p w:rsidR="00A47B3D" w:rsidRDefault="00A47B3D">
      <w:pPr>
        <w:rPr>
          <w:rFonts w:ascii="Arial" w:hAnsi="Arial" w:cs="Arial"/>
          <w:color w:val="202124"/>
          <w:shd w:val="clear" w:color="auto" w:fill="FFFFFF"/>
        </w:rPr>
      </w:pPr>
    </w:p>
    <w:p w:rsidR="00A47B3D" w:rsidRPr="00A47B3D" w:rsidRDefault="00A47B3D">
      <w:pPr>
        <w:rPr>
          <w:rFonts w:ascii="Times New Roman" w:hAnsi="Times New Roman" w:cs="Times New Roman"/>
          <w:b/>
        </w:rPr>
      </w:pPr>
      <w:r w:rsidRPr="00A47B3D">
        <w:rPr>
          <w:rFonts w:ascii="Times New Roman" w:hAnsi="Times New Roman" w:cs="Times New Roman"/>
          <w:b/>
        </w:rPr>
        <w:t>psychomotor domain of bloom's taxonomy</w:t>
      </w:r>
    </w:p>
    <w:p w:rsidR="00A47B3D" w:rsidRPr="005D69DA" w:rsidRDefault="00A47B3D">
      <w:pPr>
        <w:rPr>
          <w:rFonts w:ascii="Times New Roman" w:hAnsi="Times New Roman" w:cs="Times New Roman"/>
        </w:rPr>
      </w:pPr>
      <w:r>
        <w:rPr>
          <w:rFonts w:ascii="Arial" w:hAnsi="Arial" w:cs="Arial"/>
          <w:color w:val="202124"/>
          <w:shd w:val="clear" w:color="auto" w:fill="FFFFFF"/>
        </w:rPr>
        <w:t>physical movement, coordination, and use of the motor-skill areas. Development of these skills requires practice and is measured in terms of speed, precision, distance, procedures, or techniques in execution.</w:t>
      </w:r>
    </w:p>
    <w:sectPr w:rsidR="00A47B3D" w:rsidRPr="005D69DA" w:rsidSect="00AC7D7B">
      <w:footerReference w:type="default" r:id="rId8"/>
      <w:headerReference w:type="first" r:id="rId9"/>
      <w:pgSz w:w="11906" w:h="16838"/>
      <w:pgMar w:top="851" w:right="851" w:bottom="851" w:left="1440"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048" w:rsidRDefault="00B44048" w:rsidP="00637151">
      <w:pPr>
        <w:spacing w:after="0" w:line="240" w:lineRule="auto"/>
      </w:pPr>
      <w:r>
        <w:separator/>
      </w:r>
    </w:p>
  </w:endnote>
  <w:endnote w:type="continuationSeparator" w:id="1">
    <w:p w:rsidR="00B44048" w:rsidRDefault="00B44048" w:rsidP="00637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823805"/>
      <w:docPartObj>
        <w:docPartGallery w:val="Page Numbers (Bottom of Page)"/>
        <w:docPartUnique/>
      </w:docPartObj>
    </w:sdtPr>
    <w:sdtContent>
      <w:sdt>
        <w:sdtPr>
          <w:id w:val="1728636285"/>
          <w:docPartObj>
            <w:docPartGallery w:val="Page Numbers (Top of Page)"/>
            <w:docPartUnique/>
          </w:docPartObj>
        </w:sdtPr>
        <w:sdtContent>
          <w:p w:rsidR="00C0528B" w:rsidRDefault="00C0528B">
            <w:pPr>
              <w:pStyle w:val="Footer"/>
              <w:jc w:val="center"/>
            </w:pPr>
            <w:r>
              <w:t xml:space="preserve">Page </w:t>
            </w:r>
            <w:r w:rsidR="009D6381">
              <w:rPr>
                <w:b/>
                <w:bCs/>
                <w:sz w:val="24"/>
                <w:szCs w:val="24"/>
              </w:rPr>
              <w:fldChar w:fldCharType="begin"/>
            </w:r>
            <w:r>
              <w:rPr>
                <w:b/>
                <w:bCs/>
              </w:rPr>
              <w:instrText xml:space="preserve"> PAGE </w:instrText>
            </w:r>
            <w:r w:rsidR="009D6381">
              <w:rPr>
                <w:b/>
                <w:bCs/>
                <w:sz w:val="24"/>
                <w:szCs w:val="24"/>
              </w:rPr>
              <w:fldChar w:fldCharType="separate"/>
            </w:r>
            <w:r w:rsidR="00404B52">
              <w:rPr>
                <w:b/>
                <w:bCs/>
                <w:noProof/>
              </w:rPr>
              <w:t>2</w:t>
            </w:r>
            <w:r w:rsidR="009D6381">
              <w:rPr>
                <w:b/>
                <w:bCs/>
                <w:sz w:val="24"/>
                <w:szCs w:val="24"/>
              </w:rPr>
              <w:fldChar w:fldCharType="end"/>
            </w:r>
            <w:r>
              <w:t xml:space="preserve"> of </w:t>
            </w:r>
            <w:r w:rsidR="009D6381">
              <w:rPr>
                <w:b/>
                <w:bCs/>
                <w:sz w:val="24"/>
                <w:szCs w:val="24"/>
              </w:rPr>
              <w:fldChar w:fldCharType="begin"/>
            </w:r>
            <w:r>
              <w:rPr>
                <w:b/>
                <w:bCs/>
              </w:rPr>
              <w:instrText xml:space="preserve"> NUMPAGES  </w:instrText>
            </w:r>
            <w:r w:rsidR="009D6381">
              <w:rPr>
                <w:b/>
                <w:bCs/>
                <w:sz w:val="24"/>
                <w:szCs w:val="24"/>
              </w:rPr>
              <w:fldChar w:fldCharType="separate"/>
            </w:r>
            <w:r w:rsidR="00404B52">
              <w:rPr>
                <w:b/>
                <w:bCs/>
                <w:noProof/>
              </w:rPr>
              <w:t>7</w:t>
            </w:r>
            <w:r w:rsidR="009D6381">
              <w:rPr>
                <w:b/>
                <w:bCs/>
                <w:sz w:val="24"/>
                <w:szCs w:val="24"/>
              </w:rPr>
              <w:fldChar w:fldCharType="end"/>
            </w:r>
          </w:p>
        </w:sdtContent>
      </w:sdt>
    </w:sdtContent>
  </w:sdt>
  <w:p w:rsidR="00C0528B" w:rsidRDefault="00C05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048" w:rsidRDefault="00B44048" w:rsidP="00637151">
      <w:pPr>
        <w:spacing w:after="0" w:line="240" w:lineRule="auto"/>
      </w:pPr>
      <w:r>
        <w:separator/>
      </w:r>
    </w:p>
  </w:footnote>
  <w:footnote w:type="continuationSeparator" w:id="1">
    <w:p w:rsidR="00B44048" w:rsidRDefault="00B44048" w:rsidP="00637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8"/>
      <w:gridCol w:w="2590"/>
      <w:gridCol w:w="4653"/>
    </w:tblGrid>
    <w:tr w:rsidR="00892504" w:rsidTr="005F3D8B">
      <w:tc>
        <w:tcPr>
          <w:tcW w:w="3005" w:type="dxa"/>
        </w:tcPr>
        <w:p w:rsidR="00892504" w:rsidRDefault="00892504" w:rsidP="00892504">
          <w:pPr>
            <w:pStyle w:val="Header"/>
          </w:pPr>
          <w:r>
            <w:t>QPC:</w:t>
          </w:r>
        </w:p>
      </w:tc>
      <w:tc>
        <w:tcPr>
          <w:tcW w:w="3005" w:type="dxa"/>
        </w:tcPr>
        <w:p w:rsidR="00892504" w:rsidRDefault="00892504" w:rsidP="00892504">
          <w:pPr>
            <w:pStyle w:val="Header"/>
            <w:jc w:val="center"/>
          </w:pPr>
          <w:r w:rsidRPr="00455398">
            <w:rPr>
              <w:rFonts w:ascii="Times New Roman" w:hAnsi="Times New Roman" w:cs="Times New Roman"/>
              <w:sz w:val="32"/>
              <w:szCs w:val="32"/>
            </w:rPr>
            <w:t>AR - 1</w:t>
          </w:r>
          <w:r>
            <w:rPr>
              <w:rFonts w:ascii="Times New Roman" w:hAnsi="Times New Roman" w:cs="Times New Roman"/>
              <w:sz w:val="32"/>
              <w:szCs w:val="32"/>
            </w:rPr>
            <w:t>8</w:t>
          </w:r>
        </w:p>
      </w:tc>
      <w:tc>
        <w:tcPr>
          <w:tcW w:w="3006" w:type="dxa"/>
        </w:tcPr>
        <w:tbl>
          <w:tblPr>
            <w:tblStyle w:val="TableGrid"/>
            <w:tblW w:w="4432" w:type="dxa"/>
            <w:tblLook w:val="04A0"/>
          </w:tblPr>
          <w:tblGrid>
            <w:gridCol w:w="1173"/>
            <w:gridCol w:w="325"/>
            <w:gridCol w:w="326"/>
            <w:gridCol w:w="326"/>
            <w:gridCol w:w="326"/>
            <w:gridCol w:w="326"/>
            <w:gridCol w:w="326"/>
            <w:gridCol w:w="326"/>
            <w:gridCol w:w="326"/>
            <w:gridCol w:w="326"/>
            <w:gridCol w:w="326"/>
          </w:tblGrid>
          <w:tr w:rsidR="00892504" w:rsidTr="005F3D8B">
            <w:trPr>
              <w:trHeight w:val="359"/>
            </w:trPr>
            <w:tc>
              <w:tcPr>
                <w:tcW w:w="1173" w:type="dxa"/>
                <w:tcBorders>
                  <w:top w:val="nil"/>
                  <w:left w:val="nil"/>
                  <w:bottom w:val="nil"/>
                  <w:right w:val="single" w:sz="4" w:space="0" w:color="auto"/>
                </w:tcBorders>
              </w:tcPr>
              <w:p w:rsidR="00892504" w:rsidRDefault="00892504" w:rsidP="00892504">
                <w:pPr>
                  <w:autoSpaceDE w:val="0"/>
                  <w:autoSpaceDN w:val="0"/>
                  <w:adjustRightInd w:val="0"/>
                  <w:rPr>
                    <w:rFonts w:ascii="Times New Roman" w:hAnsi="Times New Roman" w:cs="Times New Roman"/>
                  </w:rPr>
                </w:pPr>
                <w:r>
                  <w:rPr>
                    <w:rFonts w:ascii="Times New Roman" w:hAnsi="Times New Roman" w:cs="Times New Roman"/>
                  </w:rPr>
                  <w:t xml:space="preserve">Reg. No. </w:t>
                </w:r>
              </w:p>
            </w:tc>
            <w:tc>
              <w:tcPr>
                <w:tcW w:w="325" w:type="dxa"/>
                <w:tcBorders>
                  <w:left w:val="single" w:sz="4" w:space="0" w:color="auto"/>
                </w:tcBorders>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c>
              <w:tcPr>
                <w:tcW w:w="326" w:type="dxa"/>
              </w:tcPr>
              <w:p w:rsidR="00892504" w:rsidRDefault="00892504" w:rsidP="00892504">
                <w:pPr>
                  <w:autoSpaceDE w:val="0"/>
                  <w:autoSpaceDN w:val="0"/>
                  <w:adjustRightInd w:val="0"/>
                  <w:rPr>
                    <w:rFonts w:ascii="Times New Roman" w:hAnsi="Times New Roman" w:cs="Times New Roman"/>
                  </w:rPr>
                </w:pPr>
              </w:p>
            </w:tc>
          </w:tr>
        </w:tbl>
        <w:p w:rsidR="00892504" w:rsidRDefault="00892504" w:rsidP="00892504">
          <w:pPr>
            <w:pStyle w:val="Header"/>
          </w:pPr>
        </w:p>
      </w:tc>
    </w:tr>
  </w:tbl>
  <w:p w:rsidR="00892504" w:rsidRDefault="00892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35524"/>
    <w:multiLevelType w:val="multilevel"/>
    <w:tmpl w:val="15A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726B"/>
    <w:rsid w:val="000375DA"/>
    <w:rsid w:val="000D7671"/>
    <w:rsid w:val="00147311"/>
    <w:rsid w:val="002305F1"/>
    <w:rsid w:val="002A1D0E"/>
    <w:rsid w:val="002D082C"/>
    <w:rsid w:val="003457D9"/>
    <w:rsid w:val="00404B52"/>
    <w:rsid w:val="005075F5"/>
    <w:rsid w:val="00545C05"/>
    <w:rsid w:val="0056552F"/>
    <w:rsid w:val="005D69DA"/>
    <w:rsid w:val="0060619A"/>
    <w:rsid w:val="00637151"/>
    <w:rsid w:val="00637BED"/>
    <w:rsid w:val="006C636F"/>
    <w:rsid w:val="006E710B"/>
    <w:rsid w:val="00751683"/>
    <w:rsid w:val="0077312D"/>
    <w:rsid w:val="008661EB"/>
    <w:rsid w:val="00892504"/>
    <w:rsid w:val="008E3BD8"/>
    <w:rsid w:val="008E700D"/>
    <w:rsid w:val="008F304B"/>
    <w:rsid w:val="008F3AE6"/>
    <w:rsid w:val="009C1333"/>
    <w:rsid w:val="009D6381"/>
    <w:rsid w:val="00A47B3D"/>
    <w:rsid w:val="00A968AF"/>
    <w:rsid w:val="00AC7D7B"/>
    <w:rsid w:val="00B44048"/>
    <w:rsid w:val="00B57C13"/>
    <w:rsid w:val="00C0528B"/>
    <w:rsid w:val="00C26DF3"/>
    <w:rsid w:val="00CD714D"/>
    <w:rsid w:val="00D04F34"/>
    <w:rsid w:val="00D43608"/>
    <w:rsid w:val="00D72780"/>
    <w:rsid w:val="00D77FB7"/>
    <w:rsid w:val="00DC54AD"/>
    <w:rsid w:val="00DE2060"/>
    <w:rsid w:val="00DE6D82"/>
    <w:rsid w:val="00E274CA"/>
    <w:rsid w:val="00E83CD1"/>
    <w:rsid w:val="00EA5128"/>
    <w:rsid w:val="00EC11FC"/>
    <w:rsid w:val="00F54CC8"/>
    <w:rsid w:val="00F5726B"/>
    <w:rsid w:val="00F72252"/>
    <w:rsid w:val="00F87A52"/>
    <w:rsid w:val="00FA7605"/>
    <w:rsid w:val="00FB7C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6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9A"/>
  </w:style>
  <w:style w:type="paragraph" w:styleId="Footer">
    <w:name w:val="footer"/>
    <w:basedOn w:val="Normal"/>
    <w:link w:val="FooterChar"/>
    <w:uiPriority w:val="99"/>
    <w:unhideWhenUsed/>
    <w:rsid w:val="00637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51"/>
  </w:style>
  <w:style w:type="paragraph" w:styleId="BalloonText">
    <w:name w:val="Balloon Text"/>
    <w:basedOn w:val="Normal"/>
    <w:link w:val="BalloonTextChar"/>
    <w:uiPriority w:val="99"/>
    <w:semiHidden/>
    <w:unhideWhenUsed/>
    <w:rsid w:val="00B5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C13"/>
    <w:rPr>
      <w:rFonts w:ascii="Tahoma" w:hAnsi="Tahoma" w:cs="Tahoma"/>
      <w:sz w:val="16"/>
      <w:szCs w:val="16"/>
    </w:rPr>
  </w:style>
  <w:style w:type="paragraph" w:styleId="NormalWeb">
    <w:name w:val="Normal (Web)"/>
    <w:basedOn w:val="Normal"/>
    <w:uiPriority w:val="99"/>
    <w:unhideWhenUsed/>
    <w:rsid w:val="00B57C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7C13"/>
    <w:rPr>
      <w:b/>
      <w:bCs/>
    </w:rPr>
  </w:style>
</w:styles>
</file>

<file path=word/webSettings.xml><?xml version="1.0" encoding="utf-8"?>
<w:webSettings xmlns:r="http://schemas.openxmlformats.org/officeDocument/2006/relationships" xmlns:w="http://schemas.openxmlformats.org/wordprocessingml/2006/main">
  <w:divs>
    <w:div w:id="306782550">
      <w:bodyDiv w:val="1"/>
      <w:marLeft w:val="0"/>
      <w:marRight w:val="0"/>
      <w:marTop w:val="0"/>
      <w:marBottom w:val="0"/>
      <w:divBdr>
        <w:top w:val="none" w:sz="0" w:space="0" w:color="auto"/>
        <w:left w:val="none" w:sz="0" w:space="0" w:color="auto"/>
        <w:bottom w:val="none" w:sz="0" w:space="0" w:color="auto"/>
        <w:right w:val="none" w:sz="0" w:space="0" w:color="auto"/>
      </w:divBdr>
    </w:div>
    <w:div w:id="328606450">
      <w:bodyDiv w:val="1"/>
      <w:marLeft w:val="0"/>
      <w:marRight w:val="0"/>
      <w:marTop w:val="0"/>
      <w:marBottom w:val="0"/>
      <w:divBdr>
        <w:top w:val="none" w:sz="0" w:space="0" w:color="auto"/>
        <w:left w:val="none" w:sz="0" w:space="0" w:color="auto"/>
        <w:bottom w:val="none" w:sz="0" w:space="0" w:color="auto"/>
        <w:right w:val="none" w:sz="0" w:space="0" w:color="auto"/>
      </w:divBdr>
    </w:div>
    <w:div w:id="15104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User</cp:lastModifiedBy>
  <cp:revision>45</cp:revision>
  <dcterms:created xsi:type="dcterms:W3CDTF">2020-02-22T05:54:00Z</dcterms:created>
  <dcterms:modified xsi:type="dcterms:W3CDTF">2021-03-18T13:45:00Z</dcterms:modified>
</cp:coreProperties>
</file>