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443C" w14:textId="185D1F9B" w:rsidR="00E109FF" w:rsidRPr="00E109FF" w:rsidRDefault="00E109FF" w:rsidP="00E10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9FF">
        <w:rPr>
          <w:rFonts w:ascii="Times New Roman" w:hAnsi="Times New Roman" w:cs="Times New Roman"/>
          <w:b/>
          <w:bCs/>
          <w:sz w:val="24"/>
          <w:szCs w:val="24"/>
        </w:rPr>
        <w:t xml:space="preserve">SUBJECT- </w:t>
      </w:r>
      <w:r w:rsidRPr="00E109FF">
        <w:rPr>
          <w:rFonts w:ascii="Times New Roman" w:hAnsi="Times New Roman" w:cs="Times New Roman"/>
          <w:b/>
          <w:bCs/>
          <w:sz w:val="24"/>
          <w:szCs w:val="24"/>
        </w:rPr>
        <w:t>ECOLOGY &amp; ENVIRONMENTAL</w:t>
      </w:r>
      <w:r w:rsidRPr="00E10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9FF">
        <w:rPr>
          <w:rFonts w:ascii="Times New Roman" w:hAnsi="Times New Roman" w:cs="Times New Roman"/>
          <w:b/>
          <w:bCs/>
          <w:sz w:val="24"/>
          <w:szCs w:val="24"/>
        </w:rPr>
        <w:t>TOXICOLOGY</w:t>
      </w:r>
    </w:p>
    <w:p w14:paraId="06E5B423" w14:textId="50EF70E8" w:rsidR="00AA6736" w:rsidRPr="00E109FF" w:rsidRDefault="00AA6736" w:rsidP="00AA6736">
      <w:pPr>
        <w:rPr>
          <w:rFonts w:ascii="Times New Roman" w:hAnsi="Times New Roman" w:cs="Times New Roman"/>
          <w:b/>
          <w:bCs/>
        </w:rPr>
      </w:pPr>
      <w:r w:rsidRPr="00E109FF">
        <w:rPr>
          <w:rFonts w:ascii="Times New Roman" w:hAnsi="Times New Roman" w:cs="Times New Roman"/>
          <w:b/>
          <w:bCs/>
        </w:rPr>
        <w:t xml:space="preserve">UNIT – </w:t>
      </w:r>
      <w:r w:rsidRPr="00E109FF">
        <w:rPr>
          <w:rFonts w:ascii="Times New Roman" w:hAnsi="Times New Roman" w:cs="Times New Roman"/>
          <w:b/>
          <w:bCs/>
        </w:rPr>
        <w:t>I:</w:t>
      </w:r>
      <w:r w:rsidRPr="00E109FF">
        <w:rPr>
          <w:rFonts w:ascii="Times New Roman" w:hAnsi="Times New Roman" w:cs="Times New Roman"/>
          <w:b/>
          <w:bCs/>
        </w:rPr>
        <w:t xml:space="preserve"> ECOLOGY – I </w:t>
      </w:r>
    </w:p>
    <w:p w14:paraId="0971D843" w14:textId="6AB92F5B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 xml:space="preserve">1. What are </w:t>
      </w:r>
      <w:r w:rsidR="00E109FF">
        <w:rPr>
          <w:rFonts w:ascii="Times New Roman" w:hAnsi="Times New Roman" w:cs="Times New Roman"/>
        </w:rPr>
        <w:t xml:space="preserve">the </w:t>
      </w:r>
      <w:r w:rsidRPr="00E109FF">
        <w:rPr>
          <w:rFonts w:ascii="Times New Roman" w:hAnsi="Times New Roman" w:cs="Times New Roman"/>
        </w:rPr>
        <w:t>emergent properties of an ecosystem?</w:t>
      </w:r>
    </w:p>
    <w:p w14:paraId="6F822B40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2. List the biological levels of ecological organization in correct order.</w:t>
      </w:r>
    </w:p>
    <w:p w14:paraId="6FC216D4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3. Define ecosystem.</w:t>
      </w:r>
    </w:p>
    <w:p w14:paraId="03F2C878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4. Name the two main structural components of an ecosystem.</w:t>
      </w:r>
    </w:p>
    <w:p w14:paraId="1401440A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5. What is meant by ecological energetics?</w:t>
      </w:r>
    </w:p>
    <w:p w14:paraId="0F9C0010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6. Why is energy flow unidirectional in an ecosystem?</w:t>
      </w:r>
    </w:p>
    <w:p w14:paraId="6EBB23C7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7. State the Gaia hypothesis.</w:t>
      </w:r>
    </w:p>
    <w:p w14:paraId="1C586B74" w14:textId="34209F56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 xml:space="preserve">8. What </w:t>
      </w:r>
      <w:r w:rsidRPr="00E109FF">
        <w:rPr>
          <w:rFonts w:ascii="Times New Roman" w:hAnsi="Times New Roman" w:cs="Times New Roman"/>
        </w:rPr>
        <w:t>are</w:t>
      </w:r>
      <w:r w:rsidRPr="00E109FF">
        <w:rPr>
          <w:rFonts w:ascii="Times New Roman" w:hAnsi="Times New Roman" w:cs="Times New Roman"/>
        </w:rPr>
        <w:t xml:space="preserve"> cybernetics in ecology?</w:t>
      </w:r>
    </w:p>
    <w:p w14:paraId="071EF2D2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9. State Liebig’s Law of Minimum.</w:t>
      </w:r>
    </w:p>
    <w:p w14:paraId="4956262D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10. What is Shelford’s Law of Tolerance?</w:t>
      </w:r>
    </w:p>
    <w:p w14:paraId="5FF5EDD1" w14:textId="5F9CC64E" w:rsidR="00AA6736" w:rsidRPr="00E109FF" w:rsidRDefault="00AA6736" w:rsidP="00AA6736">
      <w:pPr>
        <w:rPr>
          <w:rFonts w:ascii="Times New Roman" w:hAnsi="Times New Roman" w:cs="Times New Roman"/>
          <w:b/>
          <w:bCs/>
        </w:rPr>
      </w:pPr>
      <w:r w:rsidRPr="00E109FF">
        <w:rPr>
          <w:rFonts w:ascii="Times New Roman" w:hAnsi="Times New Roman" w:cs="Times New Roman"/>
          <w:b/>
          <w:bCs/>
        </w:rPr>
        <w:t xml:space="preserve">UNIT – </w:t>
      </w:r>
      <w:r w:rsidRPr="00E109FF">
        <w:rPr>
          <w:rFonts w:ascii="Times New Roman" w:hAnsi="Times New Roman" w:cs="Times New Roman"/>
          <w:b/>
          <w:bCs/>
        </w:rPr>
        <w:t>II:</w:t>
      </w:r>
      <w:r w:rsidRPr="00E109FF">
        <w:rPr>
          <w:rFonts w:ascii="Times New Roman" w:hAnsi="Times New Roman" w:cs="Times New Roman"/>
          <w:b/>
          <w:bCs/>
        </w:rPr>
        <w:t xml:space="preserve"> ECOLOGY – II</w:t>
      </w:r>
    </w:p>
    <w:p w14:paraId="78B164D5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11. Define autecology.</w:t>
      </w:r>
    </w:p>
    <w:p w14:paraId="48762D86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12. Define synecology.</w:t>
      </w:r>
    </w:p>
    <w:p w14:paraId="78BD481D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13. What is population density?</w:t>
      </w:r>
    </w:p>
    <w:p w14:paraId="108489F5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14. Define natality and mortality.</w:t>
      </w:r>
    </w:p>
    <w:p w14:paraId="47AD3493" w14:textId="5DBF1C0E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 xml:space="preserve">15. What is </w:t>
      </w:r>
      <w:r w:rsidR="00E109FF" w:rsidRPr="00E109FF">
        <w:rPr>
          <w:rFonts w:ascii="Times New Roman" w:hAnsi="Times New Roman" w:cs="Times New Roman"/>
        </w:rPr>
        <w:t xml:space="preserve">a </w:t>
      </w:r>
      <w:r w:rsidRPr="00E109FF">
        <w:rPr>
          <w:rFonts w:ascii="Times New Roman" w:hAnsi="Times New Roman" w:cs="Times New Roman"/>
        </w:rPr>
        <w:t>survivorship curve?</w:t>
      </w:r>
    </w:p>
    <w:p w14:paraId="5AC6CA8F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16. What is a life table? Mention its purpose.</w:t>
      </w:r>
    </w:p>
    <w:p w14:paraId="1755C404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17. Name the three types of survivorship curves.</w:t>
      </w:r>
    </w:p>
    <w:p w14:paraId="504D8ECA" w14:textId="15F8B8D4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 xml:space="preserve">18. What is </w:t>
      </w:r>
      <w:r w:rsidR="00E109FF" w:rsidRPr="00E109FF">
        <w:rPr>
          <w:rFonts w:ascii="Times New Roman" w:hAnsi="Times New Roman" w:cs="Times New Roman"/>
        </w:rPr>
        <w:t xml:space="preserve">the </w:t>
      </w:r>
      <w:r w:rsidRPr="00E109FF">
        <w:rPr>
          <w:rFonts w:ascii="Times New Roman" w:hAnsi="Times New Roman" w:cs="Times New Roman"/>
        </w:rPr>
        <w:t>age structure of a population?</w:t>
      </w:r>
    </w:p>
    <w:p w14:paraId="4A6BC435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19. Differentiate between exponential and logistic growth.</w:t>
      </w:r>
    </w:p>
    <w:p w14:paraId="23530384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20. Define carrying capacity (K).</w:t>
      </w:r>
    </w:p>
    <w:p w14:paraId="42BAA5C3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21. What is ecological succession?</w:t>
      </w:r>
    </w:p>
    <w:p w14:paraId="518250B1" w14:textId="77777777" w:rsidR="00AA6736" w:rsidRPr="00E109FF" w:rsidRDefault="00AA6736" w:rsidP="00AA6736">
      <w:pPr>
        <w:rPr>
          <w:rFonts w:ascii="Times New Roman" w:hAnsi="Times New Roman" w:cs="Times New Roman"/>
          <w:b/>
          <w:bCs/>
        </w:rPr>
      </w:pPr>
      <w:r w:rsidRPr="00E109FF">
        <w:rPr>
          <w:rFonts w:ascii="Times New Roman" w:hAnsi="Times New Roman" w:cs="Times New Roman"/>
        </w:rPr>
        <w:t>22. Define ecological niche.</w:t>
      </w:r>
    </w:p>
    <w:p w14:paraId="11CADC11" w14:textId="3F86C4E1" w:rsidR="00AA6736" w:rsidRPr="00E109FF" w:rsidRDefault="00AA6736" w:rsidP="00AA6736">
      <w:pPr>
        <w:rPr>
          <w:rFonts w:ascii="Times New Roman" w:hAnsi="Times New Roman" w:cs="Times New Roman"/>
          <w:b/>
          <w:bCs/>
        </w:rPr>
      </w:pPr>
      <w:r w:rsidRPr="00E109FF">
        <w:rPr>
          <w:rFonts w:ascii="Times New Roman" w:hAnsi="Times New Roman" w:cs="Times New Roman"/>
          <w:b/>
          <w:bCs/>
        </w:rPr>
        <w:t xml:space="preserve">UNIT – III: ENVIRONMENTAL CONCERNS </w:t>
      </w:r>
    </w:p>
    <w:p w14:paraId="2E6929B5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23. Define environmental pollution.</w:t>
      </w:r>
    </w:p>
    <w:p w14:paraId="1371C635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24. Mention two major sources of air pollution.</w:t>
      </w:r>
    </w:p>
    <w:p w14:paraId="0ECD98FD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25. What is BOD and what does it indicate?</w:t>
      </w:r>
    </w:p>
    <w:p w14:paraId="0072E6D0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26. Define eutrophication.</w:t>
      </w:r>
    </w:p>
    <w:p w14:paraId="530D5A91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27. What is noise pollution? Mention its unit of measurement.</w:t>
      </w:r>
    </w:p>
    <w:p w14:paraId="42585A2F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28. What is radioactive pollution?</w:t>
      </w:r>
    </w:p>
    <w:p w14:paraId="5288A12D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lastRenderedPageBreak/>
        <w:t>29. Define greenhouse effect.</w:t>
      </w:r>
    </w:p>
    <w:p w14:paraId="5E9C2EF6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30. What is ozone depletion? Name the main causative chemicals.</w:t>
      </w:r>
    </w:p>
    <w:p w14:paraId="28C2779F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31. Differentiate between global warming and climate change.</w:t>
      </w:r>
    </w:p>
    <w:p w14:paraId="4773E9F3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32. What is El-Niño phenomenon?</w:t>
      </w:r>
    </w:p>
    <w:p w14:paraId="44E2EB4A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33. Define bioindicators with one example.</w:t>
      </w:r>
    </w:p>
    <w:p w14:paraId="506951D2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34. What is bioremediation?</w:t>
      </w:r>
    </w:p>
    <w:p w14:paraId="601A4F11" w14:textId="349F0870" w:rsidR="00AA6736" w:rsidRPr="00E109FF" w:rsidRDefault="00AA6736" w:rsidP="00AA6736">
      <w:pPr>
        <w:rPr>
          <w:rFonts w:ascii="Times New Roman" w:hAnsi="Times New Roman" w:cs="Times New Roman"/>
          <w:b/>
          <w:bCs/>
        </w:rPr>
      </w:pPr>
      <w:r w:rsidRPr="00E109FF">
        <w:rPr>
          <w:rFonts w:ascii="Times New Roman" w:hAnsi="Times New Roman" w:cs="Times New Roman"/>
          <w:b/>
          <w:bCs/>
        </w:rPr>
        <w:t xml:space="preserve">UNIT – IV: ENVIRONMENTAL TOXICOLOGY </w:t>
      </w:r>
    </w:p>
    <w:p w14:paraId="6C5817F7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35. Define toxicology.</w:t>
      </w:r>
    </w:p>
    <w:p w14:paraId="0A9C41F0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36. Classify toxic agents based on origin.</w:t>
      </w:r>
    </w:p>
    <w:p w14:paraId="279A5A8C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37. What are pesticides? Mention two types.</w:t>
      </w:r>
    </w:p>
    <w:p w14:paraId="679075D6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38. Define xenobiotics.</w:t>
      </w:r>
    </w:p>
    <w:p w14:paraId="2C058FCD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39. What are heavy metal toxins? Give two examples.</w:t>
      </w:r>
    </w:p>
    <w:p w14:paraId="6C6A6504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40. Define carcinogens with one example.</w:t>
      </w:r>
    </w:p>
    <w:p w14:paraId="48B23779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41. What are food additives? Mention one harmful effect.</w:t>
      </w:r>
    </w:p>
    <w:p w14:paraId="780701E2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42. Define genotoxicity.</w:t>
      </w:r>
    </w:p>
    <w:p w14:paraId="166A2704" w14:textId="5CF17711" w:rsidR="00AA6736" w:rsidRPr="00E109FF" w:rsidRDefault="00AA6736" w:rsidP="00AA6736">
      <w:pPr>
        <w:rPr>
          <w:rFonts w:ascii="Times New Roman" w:hAnsi="Times New Roman" w:cs="Times New Roman"/>
          <w:b/>
          <w:bCs/>
        </w:rPr>
      </w:pPr>
      <w:r w:rsidRPr="00E109FF">
        <w:rPr>
          <w:rFonts w:ascii="Times New Roman" w:hAnsi="Times New Roman" w:cs="Times New Roman"/>
          <w:b/>
          <w:bCs/>
        </w:rPr>
        <w:t xml:space="preserve">UNIT – V: PRINCIPLES OF TOXICOLOGY </w:t>
      </w:r>
    </w:p>
    <w:p w14:paraId="01678B57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43. Define dose-response relationship.</w:t>
      </w:r>
    </w:p>
    <w:p w14:paraId="7C5935A2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44. What is LD50?</w:t>
      </w:r>
    </w:p>
    <w:p w14:paraId="056B8E6E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45. Differentiate between acute and chronic toxicity.</w:t>
      </w:r>
    </w:p>
    <w:p w14:paraId="0A43B34F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46. Define idiosyncratic reaction.</w:t>
      </w:r>
    </w:p>
    <w:p w14:paraId="62428AA8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47. List the main portals of entry of toxic substances.</w:t>
      </w:r>
    </w:p>
    <w:p w14:paraId="2DCE2846" w14:textId="40774569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 xml:space="preserve">48. What is </w:t>
      </w:r>
      <w:r w:rsidR="00E109FF" w:rsidRPr="00E109FF">
        <w:rPr>
          <w:rFonts w:ascii="Times New Roman" w:hAnsi="Times New Roman" w:cs="Times New Roman"/>
        </w:rPr>
        <w:t>toxicokinetic</w:t>
      </w:r>
      <w:r w:rsidRPr="00E109FF">
        <w:rPr>
          <w:rFonts w:ascii="Times New Roman" w:hAnsi="Times New Roman" w:cs="Times New Roman"/>
        </w:rPr>
        <w:t>?</w:t>
      </w:r>
    </w:p>
    <w:p w14:paraId="58EBC5B8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49. Expand ADME and explain briefly.</w:t>
      </w:r>
    </w:p>
    <w:p w14:paraId="680CF7D6" w14:textId="77777777" w:rsidR="00AA6736" w:rsidRPr="00E109FF" w:rsidRDefault="00AA6736" w:rsidP="00AA6736">
      <w:pPr>
        <w:rPr>
          <w:rFonts w:ascii="Times New Roman" w:hAnsi="Times New Roman" w:cs="Times New Roman"/>
        </w:rPr>
      </w:pPr>
      <w:r w:rsidRPr="00E109FF">
        <w:rPr>
          <w:rFonts w:ascii="Times New Roman" w:hAnsi="Times New Roman" w:cs="Times New Roman"/>
        </w:rPr>
        <w:t>50. Differentiate between bioaccumulation and biomagnification.</w:t>
      </w:r>
    </w:p>
    <w:p w14:paraId="74877F6D" w14:textId="0220EFD8" w:rsidR="00CC1E9E" w:rsidRPr="00E109FF" w:rsidRDefault="00CC1E9E" w:rsidP="00AA6736">
      <w:pPr>
        <w:rPr>
          <w:rFonts w:ascii="Times New Roman" w:hAnsi="Times New Roman" w:cs="Times New Roman"/>
        </w:rPr>
      </w:pPr>
    </w:p>
    <w:sectPr w:rsidR="00CC1E9E" w:rsidRPr="00E10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36"/>
    <w:rsid w:val="007038E7"/>
    <w:rsid w:val="008D77D3"/>
    <w:rsid w:val="00984FA4"/>
    <w:rsid w:val="00AA6736"/>
    <w:rsid w:val="00CC1E9E"/>
    <w:rsid w:val="00E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8A7B"/>
  <w15:chartTrackingRefBased/>
  <w15:docId w15:val="{DF1EC10E-74FD-40B9-9C94-4982376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Namita Panigrahy</dc:creator>
  <cp:keywords/>
  <dc:description/>
  <cp:lastModifiedBy>Namita Panigrahy</cp:lastModifiedBy>
  <cp:revision>1</cp:revision>
  <dcterms:created xsi:type="dcterms:W3CDTF">2026-02-03T10:55:00Z</dcterms:created>
  <dcterms:modified xsi:type="dcterms:W3CDTF">2026-02-03T11:10:00Z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3f546c1a-24fc-4567-a91f-46ce340813ac</vt:lpwstr>
  </property>
</Properties>
</file>